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3BD5" w14:textId="5E8EC42D" w:rsidR="00845B8D" w:rsidRDefault="00845B8D" w:rsidP="00845B8D">
      <w:pPr>
        <w:jc w:val="right"/>
        <w:rPr>
          <w:rFonts w:ascii="Franklin Gothic Book" w:hAnsi="Franklin Gothic Book" w:cstheme="minorHAnsi"/>
          <w:b/>
        </w:rPr>
      </w:pPr>
      <w:r>
        <w:rPr>
          <w:rFonts w:ascii="Franklin Gothic Book" w:hAnsi="Franklin Gothic Book" w:cstheme="minorHAnsi"/>
          <w:b/>
        </w:rPr>
        <w:t>Załącznik nr 2</w:t>
      </w:r>
    </w:p>
    <w:p w14:paraId="2193EC5D" w14:textId="073D2C7C" w:rsidR="00E41360" w:rsidRPr="00E36769" w:rsidRDefault="00E41360" w:rsidP="00E41360">
      <w:pPr>
        <w:jc w:val="center"/>
        <w:rPr>
          <w:rFonts w:ascii="Franklin Gothic Book" w:hAnsi="Franklin Gothic Book" w:cstheme="minorHAnsi"/>
          <w:b/>
        </w:rPr>
      </w:pPr>
      <w:r w:rsidRPr="00E36769">
        <w:rPr>
          <w:rFonts w:ascii="Franklin Gothic Book" w:hAnsi="Franklin Gothic Book" w:cstheme="minorHAnsi"/>
          <w:b/>
        </w:rPr>
        <w:t>OPIS PRZEDMIOTU ZAMÓWIENIA (OPZ)</w:t>
      </w:r>
    </w:p>
    <w:p w14:paraId="103F35AD" w14:textId="77777777" w:rsidR="00BF221D" w:rsidRPr="00E36769" w:rsidRDefault="00BF221D" w:rsidP="00E41360">
      <w:pPr>
        <w:jc w:val="center"/>
        <w:rPr>
          <w:rFonts w:ascii="Franklin Gothic Book" w:hAnsi="Franklin Gothic Book" w:cstheme="minorHAnsi"/>
          <w:b/>
        </w:rPr>
      </w:pPr>
    </w:p>
    <w:p w14:paraId="71542481" w14:textId="359EF4A6" w:rsidR="00002E03" w:rsidRPr="00421C19" w:rsidRDefault="00002E03" w:rsidP="00E36769">
      <w:pPr>
        <w:pStyle w:val="Akapitzlist"/>
        <w:numPr>
          <w:ilvl w:val="0"/>
          <w:numId w:val="22"/>
        </w:numPr>
        <w:autoSpaceDE w:val="0"/>
        <w:autoSpaceDN w:val="0"/>
        <w:spacing w:before="120" w:after="0" w:line="288" w:lineRule="auto"/>
        <w:jc w:val="both"/>
        <w:rPr>
          <w:rFonts w:ascii="Franklin Gothic Book" w:hAnsi="Franklin Gothic Book"/>
          <w:b/>
          <w:bCs/>
          <w:sz w:val="20"/>
          <w:szCs w:val="20"/>
        </w:rPr>
      </w:pPr>
      <w:r w:rsidRPr="00421C19">
        <w:rPr>
          <w:rFonts w:ascii="Franklin Gothic Book" w:hAnsi="Franklin Gothic Book"/>
          <w:b/>
          <w:bCs/>
          <w:sz w:val="20"/>
          <w:szCs w:val="20"/>
        </w:rPr>
        <w:t>Przedmiot zamówienia</w:t>
      </w:r>
    </w:p>
    <w:p w14:paraId="3CD452CC" w14:textId="445FB07A" w:rsidR="00002E03" w:rsidRPr="00421C19" w:rsidRDefault="00002E03" w:rsidP="00002E03">
      <w:pPr>
        <w:pStyle w:val="Akapitzlist"/>
        <w:autoSpaceDE w:val="0"/>
        <w:autoSpaceDN w:val="0"/>
        <w:spacing w:before="120" w:after="0" w:line="288" w:lineRule="auto"/>
        <w:ind w:left="360"/>
        <w:jc w:val="both"/>
        <w:rPr>
          <w:rFonts w:ascii="Franklin Gothic Book" w:hAnsi="Franklin Gothic Book"/>
          <w:sz w:val="20"/>
          <w:szCs w:val="20"/>
        </w:rPr>
      </w:pPr>
      <w:r w:rsidRPr="00421C19">
        <w:rPr>
          <w:rFonts w:ascii="Franklin Gothic Book" w:hAnsi="Franklin Gothic Book"/>
          <w:sz w:val="20"/>
          <w:szCs w:val="20"/>
        </w:rPr>
        <w:t>Przedmiotem zamówienia jest wykonanie robót budowlanych polegających na budowie rusztowań oraz remoncie izolacji cieplnych w ramach remontu bloku nr 9 w Enea Elektrownia Połaniec S.A.</w:t>
      </w:r>
      <w:r w:rsidRPr="00421C19">
        <w:rPr>
          <w:rFonts w:ascii="Franklin Gothic Book" w:hAnsi="Franklin Gothic Book"/>
          <w:sz w:val="20"/>
          <w:szCs w:val="20"/>
        </w:rPr>
        <w:br/>
        <w:t>Zakres obejmuje wykonanie prac podczas planowanego postoju technologicznego bloku nr 9 w 2026 roku.</w:t>
      </w:r>
    </w:p>
    <w:p w14:paraId="1E6BF467" w14:textId="5C2B82E4" w:rsidR="00002E03" w:rsidRPr="00421C19" w:rsidRDefault="00002E03" w:rsidP="00002E03">
      <w:pPr>
        <w:jc w:val="both"/>
        <w:rPr>
          <w:rFonts w:ascii="Franklin Gothic Book" w:eastAsia="Calibri" w:hAnsi="Franklin Gothic Book" w:cs="Times New Roman"/>
          <w:b/>
          <w:bCs/>
          <w:sz w:val="20"/>
          <w:szCs w:val="20"/>
        </w:rPr>
      </w:pPr>
      <w:r w:rsidRPr="00421C19">
        <w:rPr>
          <w:rFonts w:ascii="Franklin Gothic Book" w:eastAsia="Calibri" w:hAnsi="Franklin Gothic Book" w:cs="Times New Roman"/>
          <w:b/>
          <w:bCs/>
          <w:sz w:val="20"/>
          <w:szCs w:val="20"/>
        </w:rPr>
        <w:t>2. Zakres robót</w:t>
      </w:r>
    </w:p>
    <w:p w14:paraId="2E8BC77F" w14:textId="082C33B8" w:rsidR="00002E03" w:rsidRPr="00421C19" w:rsidRDefault="00002E03" w:rsidP="00002E03">
      <w:pPr>
        <w:jc w:val="both"/>
        <w:rPr>
          <w:rFonts w:ascii="Franklin Gothic Book" w:eastAsia="Calibri" w:hAnsi="Franklin Gothic Book" w:cs="Times New Roman"/>
          <w:sz w:val="20"/>
          <w:szCs w:val="20"/>
        </w:rPr>
      </w:pPr>
      <w:r w:rsidRPr="00421C19">
        <w:rPr>
          <w:rFonts w:ascii="Franklin Gothic Book" w:eastAsia="Calibri" w:hAnsi="Franklin Gothic Book" w:cs="Times New Roman"/>
          <w:sz w:val="20"/>
          <w:szCs w:val="20"/>
        </w:rPr>
        <w:t xml:space="preserve">     2.1 Budowa rusztowań:</w:t>
      </w:r>
    </w:p>
    <w:p w14:paraId="43710FD4" w14:textId="77777777" w:rsidR="00002E03" w:rsidRPr="00421C19" w:rsidRDefault="00002E03" w:rsidP="00002E03">
      <w:pPr>
        <w:numPr>
          <w:ilvl w:val="0"/>
          <w:numId w:val="26"/>
        </w:numPr>
        <w:jc w:val="both"/>
        <w:rPr>
          <w:rFonts w:ascii="Franklin Gothic Book" w:eastAsia="Calibri" w:hAnsi="Franklin Gothic Book" w:cs="Times New Roman"/>
          <w:sz w:val="20"/>
          <w:szCs w:val="20"/>
        </w:rPr>
      </w:pPr>
      <w:r w:rsidRPr="00421C19">
        <w:rPr>
          <w:rFonts w:ascii="Franklin Gothic Book" w:eastAsia="Calibri" w:hAnsi="Franklin Gothic Book" w:cs="Times New Roman"/>
          <w:sz w:val="20"/>
          <w:szCs w:val="20"/>
        </w:rPr>
        <w:t>Wykonanie rusztowań roboczych niezbędnych do przeprowadzenia przeglądów i remontów urządzeń cieplno-mechanicznych kotła nr 9 – zgodnie z zakresem określonym w Tabeli 1.</w:t>
      </w:r>
    </w:p>
    <w:p w14:paraId="637916CC" w14:textId="77777777" w:rsidR="00002E03" w:rsidRPr="00421C19" w:rsidRDefault="00002E03" w:rsidP="00002E03">
      <w:pPr>
        <w:ind w:left="360"/>
        <w:jc w:val="both"/>
        <w:rPr>
          <w:rFonts w:ascii="Franklin Gothic Book" w:eastAsia="Calibri" w:hAnsi="Franklin Gothic Book" w:cs="Times New Roman"/>
          <w:sz w:val="20"/>
          <w:szCs w:val="20"/>
        </w:rPr>
      </w:pPr>
      <w:r w:rsidRPr="00421C19">
        <w:rPr>
          <w:rFonts w:ascii="Franklin Gothic Book" w:eastAsia="Calibri" w:hAnsi="Franklin Gothic Book" w:cs="Times New Roman"/>
          <w:sz w:val="20"/>
          <w:szCs w:val="20"/>
        </w:rPr>
        <w:t>2.2 Remont izolacji termicznej:</w:t>
      </w:r>
    </w:p>
    <w:p w14:paraId="376C87B2" w14:textId="77777777" w:rsidR="00002E03" w:rsidRPr="00421C19" w:rsidRDefault="00002E03" w:rsidP="00002E03">
      <w:pPr>
        <w:numPr>
          <w:ilvl w:val="0"/>
          <w:numId w:val="27"/>
        </w:numPr>
        <w:jc w:val="both"/>
        <w:rPr>
          <w:rFonts w:ascii="Franklin Gothic Book" w:eastAsia="Calibri" w:hAnsi="Franklin Gothic Book" w:cs="Times New Roman"/>
          <w:sz w:val="20"/>
          <w:szCs w:val="20"/>
        </w:rPr>
      </w:pPr>
      <w:r w:rsidRPr="00421C19">
        <w:rPr>
          <w:rFonts w:ascii="Franklin Gothic Book" w:eastAsia="Calibri" w:hAnsi="Franklin Gothic Book" w:cs="Times New Roman"/>
          <w:sz w:val="20"/>
          <w:szCs w:val="20"/>
        </w:rPr>
        <w:t>Demontaż zużytej izolacji cieplnej oraz wykonanie nowej izolacji na urządzeniach cieplno-mechanicznych kotła nr 9 – zgodnie z zakresem określonym w Tabeli 1.</w:t>
      </w:r>
    </w:p>
    <w:p w14:paraId="477C0FF3" w14:textId="64A35AC8" w:rsidR="00002E03" w:rsidRPr="00421C19" w:rsidRDefault="00002E03" w:rsidP="00002E03">
      <w:pPr>
        <w:ind w:left="360"/>
        <w:jc w:val="both"/>
        <w:rPr>
          <w:rFonts w:ascii="Franklin Gothic Book" w:eastAsia="Calibri" w:hAnsi="Franklin Gothic Book" w:cs="Times New Roman"/>
          <w:sz w:val="20"/>
          <w:szCs w:val="20"/>
        </w:rPr>
      </w:pPr>
      <w:r w:rsidRPr="00421C19">
        <w:rPr>
          <w:rFonts w:ascii="Franklin Gothic Book" w:eastAsia="Calibri" w:hAnsi="Franklin Gothic Book" w:cs="Times New Roman"/>
          <w:sz w:val="20"/>
          <w:szCs w:val="20"/>
        </w:rPr>
        <w:t>2.3 Gospodarka odpadami:</w:t>
      </w:r>
    </w:p>
    <w:p w14:paraId="256BC489" w14:textId="77777777" w:rsidR="00002E03" w:rsidRPr="00421C19" w:rsidRDefault="00002E03" w:rsidP="00002E03">
      <w:pPr>
        <w:pStyle w:val="Akapitzlist"/>
        <w:numPr>
          <w:ilvl w:val="0"/>
          <w:numId w:val="27"/>
        </w:numPr>
        <w:jc w:val="both"/>
        <w:rPr>
          <w:rFonts w:ascii="Franklin Gothic Book" w:hAnsi="Franklin Gothic Book"/>
          <w:sz w:val="20"/>
          <w:szCs w:val="20"/>
        </w:rPr>
      </w:pPr>
      <w:r w:rsidRPr="00421C19">
        <w:rPr>
          <w:rFonts w:ascii="Franklin Gothic Book" w:hAnsi="Franklin Gothic Book"/>
          <w:sz w:val="20"/>
          <w:szCs w:val="20"/>
        </w:rPr>
        <w:t>Zagospodarowanie odpadów powstałych podczas remontu, w szczególności odpadów z wełny mineralnej, zgodnie z obowiązującymi przepisami dotyczącymi ochrony środowiska</w:t>
      </w:r>
    </w:p>
    <w:p w14:paraId="2E40952F" w14:textId="7E656514" w:rsidR="00BF221D" w:rsidRPr="00421C19" w:rsidRDefault="00BF221D" w:rsidP="00E36769">
      <w:pPr>
        <w:jc w:val="both"/>
        <w:rPr>
          <w:rFonts w:ascii="Franklin Gothic Book" w:eastAsia="Calibri" w:hAnsi="Franklin Gothic Book" w:cs="Times New Roman"/>
          <w:b/>
          <w:bCs/>
          <w:sz w:val="20"/>
          <w:szCs w:val="20"/>
        </w:rPr>
      </w:pPr>
      <w:r w:rsidRPr="00421C19">
        <w:rPr>
          <w:rFonts w:ascii="Franklin Gothic Book" w:eastAsia="Calibri" w:hAnsi="Franklin Gothic Book" w:cs="Times New Roman"/>
          <w:b/>
          <w:bCs/>
          <w:sz w:val="20"/>
          <w:szCs w:val="20"/>
        </w:rPr>
        <w:t xml:space="preserve">3. </w:t>
      </w:r>
      <w:r w:rsidR="00002E03" w:rsidRPr="00421C19">
        <w:rPr>
          <w:rFonts w:ascii="Franklin Gothic Book" w:eastAsia="Calibri" w:hAnsi="Franklin Gothic Book" w:cs="Times New Roman"/>
          <w:b/>
          <w:bCs/>
          <w:sz w:val="20"/>
          <w:szCs w:val="20"/>
        </w:rPr>
        <w:t>Szczegółowe informacje dotyczące realizacji prac:</w:t>
      </w:r>
    </w:p>
    <w:p w14:paraId="75982F90" w14:textId="77777777" w:rsidR="00DB1BD5" w:rsidRPr="00E36769" w:rsidRDefault="00DB1BD5" w:rsidP="00E36769">
      <w:pPr>
        <w:jc w:val="both"/>
        <w:rPr>
          <w:rFonts w:ascii="Franklin Gothic Book" w:hAnsi="Franklin Gothic Book" w:cstheme="minorHAnsi"/>
          <w:sz w:val="20"/>
          <w:szCs w:val="20"/>
        </w:rPr>
      </w:pPr>
      <w:r w:rsidRPr="00E36769">
        <w:rPr>
          <w:rFonts w:ascii="Franklin Gothic Book" w:hAnsi="Franklin Gothic Book" w:cstheme="minorHAnsi"/>
          <w:sz w:val="20"/>
          <w:szCs w:val="20"/>
        </w:rPr>
        <w:t>Tabela 1.</w:t>
      </w:r>
    </w:p>
    <w:tbl>
      <w:tblPr>
        <w:tblW w:w="10348" w:type="dxa"/>
        <w:tblInd w:w="-10" w:type="dxa"/>
        <w:tblCellMar>
          <w:left w:w="70" w:type="dxa"/>
          <w:right w:w="70" w:type="dxa"/>
        </w:tblCellMar>
        <w:tblLook w:val="04A0" w:firstRow="1" w:lastRow="0" w:firstColumn="1" w:lastColumn="0" w:noHBand="0" w:noVBand="1"/>
      </w:tblPr>
      <w:tblGrid>
        <w:gridCol w:w="368"/>
        <w:gridCol w:w="2326"/>
        <w:gridCol w:w="3543"/>
        <w:gridCol w:w="3119"/>
        <w:gridCol w:w="992"/>
      </w:tblGrid>
      <w:tr w:rsidR="00850C4A" w:rsidRPr="009E4488" w14:paraId="79FE3447" w14:textId="77777777" w:rsidTr="00BB0566">
        <w:trPr>
          <w:trHeight w:val="809"/>
        </w:trPr>
        <w:tc>
          <w:tcPr>
            <w:tcW w:w="368"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A65AD5B" w14:textId="77777777" w:rsidR="00DB1BD5" w:rsidRPr="009E4488" w:rsidRDefault="00DB1BD5" w:rsidP="00142A3E">
            <w:pPr>
              <w:spacing w:after="0" w:line="240" w:lineRule="auto"/>
              <w:jc w:val="center"/>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Lp.</w:t>
            </w:r>
          </w:p>
        </w:tc>
        <w:tc>
          <w:tcPr>
            <w:tcW w:w="2326" w:type="dxa"/>
            <w:tcBorders>
              <w:top w:val="single" w:sz="8" w:space="0" w:color="auto"/>
              <w:left w:val="nil"/>
              <w:bottom w:val="single" w:sz="8" w:space="0" w:color="auto"/>
              <w:right w:val="single" w:sz="8" w:space="0" w:color="auto"/>
            </w:tcBorders>
            <w:shd w:val="clear" w:color="000000" w:fill="E2EFDA"/>
            <w:noWrap/>
            <w:vAlign w:val="center"/>
            <w:hideMark/>
          </w:tcPr>
          <w:p w14:paraId="59B87A9C" w14:textId="77777777" w:rsidR="00DB1BD5" w:rsidRPr="009E4488" w:rsidRDefault="00DB1BD5" w:rsidP="00142A3E">
            <w:pPr>
              <w:spacing w:after="0" w:line="240" w:lineRule="auto"/>
              <w:jc w:val="center"/>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Zakres prac obiektowych</w:t>
            </w:r>
          </w:p>
        </w:tc>
        <w:tc>
          <w:tcPr>
            <w:tcW w:w="3543" w:type="dxa"/>
            <w:tcBorders>
              <w:top w:val="single" w:sz="8" w:space="0" w:color="auto"/>
              <w:left w:val="nil"/>
              <w:bottom w:val="single" w:sz="8" w:space="0" w:color="auto"/>
              <w:right w:val="single" w:sz="8" w:space="0" w:color="auto"/>
            </w:tcBorders>
            <w:shd w:val="clear" w:color="000000" w:fill="E2EFDA"/>
            <w:vAlign w:val="center"/>
            <w:hideMark/>
          </w:tcPr>
          <w:p w14:paraId="1544AADC" w14:textId="77777777" w:rsidR="00DB1BD5" w:rsidRPr="009E4488" w:rsidRDefault="00DB1BD5" w:rsidP="00142A3E">
            <w:pPr>
              <w:spacing w:after="0" w:line="240" w:lineRule="auto"/>
              <w:jc w:val="center"/>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 xml:space="preserve">Zakres prac </w:t>
            </w:r>
            <w:proofErr w:type="spellStart"/>
            <w:r w:rsidRPr="009E4488">
              <w:rPr>
                <w:rFonts w:ascii="Franklin Gothic Book" w:eastAsia="Times New Roman" w:hAnsi="Franklin Gothic Book" w:cs="Calibri"/>
                <w:color w:val="000000"/>
                <w:sz w:val="16"/>
                <w:szCs w:val="16"/>
                <w:lang w:eastAsia="pl-PL"/>
              </w:rPr>
              <w:t>rusztowaniowych</w:t>
            </w:r>
            <w:proofErr w:type="spellEnd"/>
          </w:p>
        </w:tc>
        <w:tc>
          <w:tcPr>
            <w:tcW w:w="3119" w:type="dxa"/>
            <w:tcBorders>
              <w:top w:val="single" w:sz="8" w:space="0" w:color="auto"/>
              <w:left w:val="nil"/>
              <w:bottom w:val="single" w:sz="8" w:space="0" w:color="auto"/>
              <w:right w:val="single" w:sz="8" w:space="0" w:color="auto"/>
            </w:tcBorders>
            <w:shd w:val="clear" w:color="000000" w:fill="E2EFDA"/>
            <w:vAlign w:val="center"/>
            <w:hideMark/>
          </w:tcPr>
          <w:p w14:paraId="065B7AE3" w14:textId="77777777" w:rsidR="00DB1BD5" w:rsidRPr="009E4488" w:rsidRDefault="00DB1BD5" w:rsidP="00142A3E">
            <w:pPr>
              <w:spacing w:after="0" w:line="240" w:lineRule="auto"/>
              <w:jc w:val="center"/>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Zakres prac izolacyjnych</w:t>
            </w:r>
          </w:p>
        </w:tc>
        <w:tc>
          <w:tcPr>
            <w:tcW w:w="992" w:type="dxa"/>
            <w:tcBorders>
              <w:top w:val="single" w:sz="8" w:space="0" w:color="auto"/>
              <w:left w:val="nil"/>
              <w:bottom w:val="single" w:sz="8" w:space="0" w:color="auto"/>
              <w:right w:val="single" w:sz="8" w:space="0" w:color="auto"/>
            </w:tcBorders>
            <w:shd w:val="clear" w:color="000000" w:fill="E2EFDA"/>
            <w:vAlign w:val="center"/>
            <w:hideMark/>
          </w:tcPr>
          <w:p w14:paraId="7E861C72" w14:textId="77777777" w:rsidR="00DB1BD5" w:rsidRPr="009E4488" w:rsidRDefault="00DB1BD5" w:rsidP="00142A3E">
            <w:pPr>
              <w:spacing w:after="0" w:line="240" w:lineRule="auto"/>
              <w:jc w:val="center"/>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Czas postoju rusztowania</w:t>
            </w:r>
          </w:p>
        </w:tc>
      </w:tr>
      <w:tr w:rsidR="00DB1BD5" w:rsidRPr="009E4488" w14:paraId="64AA2F53" w14:textId="77777777" w:rsidTr="00BB0566">
        <w:trPr>
          <w:trHeight w:val="872"/>
        </w:trPr>
        <w:tc>
          <w:tcPr>
            <w:tcW w:w="368" w:type="dxa"/>
            <w:tcBorders>
              <w:top w:val="nil"/>
              <w:left w:val="single" w:sz="8" w:space="0" w:color="auto"/>
              <w:bottom w:val="single" w:sz="8" w:space="0" w:color="auto"/>
              <w:right w:val="single" w:sz="8" w:space="0" w:color="auto"/>
            </w:tcBorders>
            <w:noWrap/>
            <w:vAlign w:val="center"/>
            <w:hideMark/>
          </w:tcPr>
          <w:p w14:paraId="2828732B" w14:textId="251C9249" w:rsidR="00DB1BD5" w:rsidRPr="009E4488" w:rsidRDefault="00DB1BD5" w:rsidP="00D470AD">
            <w:pPr>
              <w:spacing w:after="0" w:line="240" w:lineRule="auto"/>
              <w:jc w:val="right"/>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1</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hideMark/>
          </w:tcPr>
          <w:p w14:paraId="32D6F756" w14:textId="4F4E7EDD" w:rsidR="00872CC6" w:rsidRPr="00370E06" w:rsidRDefault="00872CC6"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Komora paleniskowa</w:t>
            </w:r>
            <w:r w:rsidR="009E60C4">
              <w:rPr>
                <w:rFonts w:ascii="Franklin Gothic Book" w:eastAsia="Times New Roman" w:hAnsi="Franklin Gothic Book" w:cs="Calibri"/>
                <w:color w:val="000000"/>
                <w:sz w:val="16"/>
                <w:szCs w:val="16"/>
                <w:lang w:eastAsia="pl-PL"/>
              </w:rPr>
              <w:t xml:space="preserve"> (wewnątrz) naprawy wymurówki i napraw</w:t>
            </w:r>
            <w:r w:rsidR="00864B68">
              <w:rPr>
                <w:rFonts w:ascii="Franklin Gothic Book" w:eastAsia="Times New Roman" w:hAnsi="Franklin Gothic Book" w:cs="Calibri"/>
                <w:color w:val="000000"/>
                <w:sz w:val="16"/>
                <w:szCs w:val="16"/>
                <w:lang w:eastAsia="pl-PL"/>
              </w:rPr>
              <w:t>y</w:t>
            </w:r>
            <w:r w:rsidR="009E60C4">
              <w:rPr>
                <w:rFonts w:ascii="Franklin Gothic Book" w:eastAsia="Times New Roman" w:hAnsi="Franklin Gothic Book" w:cs="Calibri"/>
                <w:color w:val="000000"/>
                <w:sz w:val="16"/>
                <w:szCs w:val="16"/>
                <w:lang w:eastAsia="pl-PL"/>
              </w:rPr>
              <w:t xml:space="preserve"> rur parownika</w:t>
            </w:r>
          </w:p>
        </w:tc>
        <w:tc>
          <w:tcPr>
            <w:tcW w:w="3543" w:type="dxa"/>
            <w:tcBorders>
              <w:top w:val="nil"/>
              <w:left w:val="nil"/>
              <w:bottom w:val="single" w:sz="8" w:space="0" w:color="auto"/>
              <w:right w:val="single" w:sz="8" w:space="0" w:color="auto"/>
            </w:tcBorders>
            <w:vAlign w:val="center"/>
            <w:hideMark/>
          </w:tcPr>
          <w:p w14:paraId="674D0CD9" w14:textId="1246A2F2" w:rsidR="00864B68" w:rsidRDefault="00DB1BD5"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sidR="00872CC6">
              <w:rPr>
                <w:rFonts w:ascii="Franklin Gothic Book" w:eastAsia="Times New Roman" w:hAnsi="Franklin Gothic Book" w:cs="Calibri"/>
                <w:color w:val="000000"/>
                <w:sz w:val="16"/>
                <w:szCs w:val="16"/>
                <w:lang w:eastAsia="pl-PL"/>
              </w:rPr>
              <w:t>5</w:t>
            </w:r>
            <w:r w:rsidRPr="009E4488">
              <w:rPr>
                <w:rFonts w:ascii="Franklin Gothic Book" w:eastAsia="Times New Roman" w:hAnsi="Franklin Gothic Book" w:cs="Calibri"/>
                <w:color w:val="000000"/>
                <w:sz w:val="16"/>
                <w:szCs w:val="16"/>
                <w:lang w:eastAsia="pl-PL"/>
              </w:rPr>
              <w:t xml:space="preserve">m </w:t>
            </w:r>
            <w:r w:rsidR="00E54774">
              <w:rPr>
                <w:rFonts w:ascii="Franklin Gothic Book" w:eastAsia="Times New Roman" w:hAnsi="Franklin Gothic Book" w:cs="Calibri"/>
                <w:color w:val="000000"/>
                <w:sz w:val="16"/>
                <w:szCs w:val="16"/>
                <w:lang w:eastAsia="pl-PL"/>
              </w:rPr>
              <w:t>do</w:t>
            </w:r>
            <w:r w:rsidRPr="009E4488">
              <w:rPr>
                <w:rFonts w:ascii="Franklin Gothic Book" w:eastAsia="Times New Roman" w:hAnsi="Franklin Gothic Book" w:cs="Calibri"/>
                <w:color w:val="000000"/>
                <w:sz w:val="16"/>
                <w:szCs w:val="16"/>
                <w:lang w:eastAsia="pl-PL"/>
              </w:rPr>
              <w:t xml:space="preserve"> </w:t>
            </w:r>
            <w:r w:rsidR="00E54774">
              <w:rPr>
                <w:rFonts w:ascii="Franklin Gothic Book" w:eastAsia="Times New Roman" w:hAnsi="Franklin Gothic Book" w:cs="Calibri"/>
                <w:color w:val="000000"/>
                <w:sz w:val="16"/>
                <w:szCs w:val="16"/>
                <w:lang w:eastAsia="pl-PL"/>
              </w:rPr>
              <w:t xml:space="preserve">+12m </w:t>
            </w:r>
            <w:r w:rsidR="00864B68">
              <w:rPr>
                <w:rFonts w:ascii="Franklin Gothic Book" w:eastAsia="Times New Roman" w:hAnsi="Franklin Gothic Book" w:cs="Calibri"/>
                <w:color w:val="000000"/>
                <w:sz w:val="16"/>
                <w:szCs w:val="16"/>
                <w:lang w:eastAsia="pl-PL"/>
              </w:rPr>
              <w:t xml:space="preserve">rusztowanie wokół ścian komory paleniskowej </w:t>
            </w:r>
          </w:p>
          <w:p w14:paraId="7BDB795A" w14:textId="7182F3DE" w:rsidR="005D0A35" w:rsidRPr="00E54774" w:rsidRDefault="00DB1BD5" w:rsidP="00D470AD">
            <w:pPr>
              <w:spacing w:after="0" w:line="240" w:lineRule="auto"/>
              <w:rPr>
                <w:rFonts w:ascii="Franklin Gothic Book" w:hAnsi="Franklin Gothic Book" w:cstheme="minorHAnsi"/>
                <w:sz w:val="16"/>
                <w:szCs w:val="16"/>
                <w:vertAlign w:val="superscript"/>
              </w:rPr>
            </w:pPr>
            <w:r w:rsidRPr="009E4488">
              <w:rPr>
                <w:rFonts w:ascii="Franklin Gothic Book" w:eastAsia="Times New Roman" w:hAnsi="Franklin Gothic Book" w:cs="Calibri"/>
                <w:color w:val="000000"/>
                <w:sz w:val="16"/>
                <w:szCs w:val="16"/>
                <w:lang w:eastAsia="pl-PL"/>
              </w:rPr>
              <w:t xml:space="preserve">montaż/demontaż rusztowań ok. - </w:t>
            </w:r>
            <w:r w:rsidR="00E54774" w:rsidRPr="00E54774">
              <w:rPr>
                <w:rFonts w:ascii="Franklin Gothic Book" w:eastAsia="Times New Roman" w:hAnsi="Franklin Gothic Book" w:cs="Calibri"/>
                <w:color w:val="000000"/>
                <w:sz w:val="16"/>
                <w:szCs w:val="16"/>
                <w:lang w:eastAsia="pl-PL"/>
              </w:rPr>
              <w:t>2400</w:t>
            </w:r>
            <w:r w:rsidR="00BA4332" w:rsidRPr="00662463">
              <w:rPr>
                <w:rFonts w:ascii="Franklin Gothic Book" w:hAnsi="Franklin Gothic Book" w:cstheme="minorHAnsi"/>
                <w:sz w:val="16"/>
                <w:szCs w:val="16"/>
              </w:rPr>
              <w:t xml:space="preserve"> m</w:t>
            </w:r>
            <w:r w:rsidR="00BA4332" w:rsidRPr="00662463">
              <w:rPr>
                <w:rFonts w:ascii="Franklin Gothic Book" w:hAnsi="Franklin Gothic Book" w:cstheme="minorHAnsi"/>
                <w:sz w:val="16"/>
                <w:szCs w:val="16"/>
                <w:vertAlign w:val="superscript"/>
              </w:rPr>
              <w:t>2</w:t>
            </w:r>
          </w:p>
        </w:tc>
        <w:tc>
          <w:tcPr>
            <w:tcW w:w="3119" w:type="dxa"/>
            <w:tcBorders>
              <w:top w:val="nil"/>
              <w:left w:val="nil"/>
              <w:bottom w:val="single" w:sz="8" w:space="0" w:color="auto"/>
              <w:right w:val="single" w:sz="8" w:space="0" w:color="auto"/>
            </w:tcBorders>
            <w:vAlign w:val="center"/>
            <w:hideMark/>
          </w:tcPr>
          <w:p w14:paraId="2DCB6D1B" w14:textId="3D2A93CE" w:rsidR="00DB1BD5" w:rsidRPr="00B85398" w:rsidRDefault="00DB1BD5" w:rsidP="00D470AD">
            <w:pPr>
              <w:spacing w:after="0" w:line="240" w:lineRule="auto"/>
              <w:rPr>
                <w:rFonts w:ascii="Franklin Gothic Book" w:eastAsia="Times New Roman" w:hAnsi="Franklin Gothic Book" w:cs="Calibri"/>
                <w:strike/>
                <w:color w:val="000000"/>
                <w:sz w:val="16"/>
                <w:szCs w:val="16"/>
                <w:lang w:eastAsia="pl-PL"/>
              </w:rPr>
            </w:pPr>
          </w:p>
        </w:tc>
        <w:tc>
          <w:tcPr>
            <w:tcW w:w="992" w:type="dxa"/>
            <w:tcBorders>
              <w:top w:val="nil"/>
              <w:left w:val="nil"/>
              <w:bottom w:val="single" w:sz="8" w:space="0" w:color="auto"/>
              <w:right w:val="single" w:sz="8" w:space="0" w:color="auto"/>
            </w:tcBorders>
            <w:vAlign w:val="center"/>
            <w:hideMark/>
          </w:tcPr>
          <w:p w14:paraId="70255E93" w14:textId="77777777" w:rsidR="00DB1BD5" w:rsidRPr="009E4488" w:rsidRDefault="00DB1BD5"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E479C7" w:rsidRPr="009E4488" w14:paraId="6FA0E173" w14:textId="77777777" w:rsidTr="00BB0566">
        <w:trPr>
          <w:trHeight w:val="781"/>
        </w:trPr>
        <w:tc>
          <w:tcPr>
            <w:tcW w:w="368" w:type="dxa"/>
            <w:tcBorders>
              <w:top w:val="nil"/>
              <w:left w:val="single" w:sz="8" w:space="0" w:color="auto"/>
              <w:bottom w:val="single" w:sz="8" w:space="0" w:color="auto"/>
              <w:right w:val="single" w:sz="8" w:space="0" w:color="auto"/>
            </w:tcBorders>
            <w:noWrap/>
            <w:vAlign w:val="center"/>
          </w:tcPr>
          <w:p w14:paraId="16A84F83" w14:textId="4E260F0F" w:rsidR="00E479C7" w:rsidRDefault="00370F4F"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2.</w:t>
            </w:r>
          </w:p>
        </w:tc>
        <w:tc>
          <w:tcPr>
            <w:tcW w:w="2326" w:type="dxa"/>
            <w:tcBorders>
              <w:top w:val="nil"/>
              <w:left w:val="nil"/>
              <w:bottom w:val="single" w:sz="8" w:space="0" w:color="auto"/>
              <w:right w:val="single" w:sz="8" w:space="0" w:color="auto"/>
            </w:tcBorders>
            <w:vAlign w:val="center"/>
          </w:tcPr>
          <w:p w14:paraId="25C9AE52" w14:textId="77777777" w:rsidR="00E479C7" w:rsidRDefault="00437B1E" w:rsidP="00D470AD">
            <w:pPr>
              <w:spacing w:after="0" w:line="240" w:lineRule="auto"/>
              <w:rPr>
                <w:rFonts w:ascii="Franklin Gothic Book" w:eastAsia="Times New Roman" w:hAnsi="Franklin Gothic Book" w:cs="Calibri"/>
                <w:color w:val="000000"/>
                <w:sz w:val="16"/>
                <w:szCs w:val="16"/>
                <w:lang w:eastAsia="pl-PL"/>
              </w:rPr>
            </w:pPr>
            <w:proofErr w:type="spellStart"/>
            <w:r>
              <w:rPr>
                <w:rFonts w:ascii="Franklin Gothic Book" w:eastAsia="Times New Roman" w:hAnsi="Franklin Gothic Book" w:cs="Calibri"/>
                <w:color w:val="000000"/>
                <w:sz w:val="16"/>
                <w:szCs w:val="16"/>
                <w:lang w:eastAsia="pl-PL"/>
              </w:rPr>
              <w:t>Intrex</w:t>
            </w:r>
            <w:proofErr w:type="spellEnd"/>
            <w:r>
              <w:rPr>
                <w:rFonts w:ascii="Franklin Gothic Book" w:eastAsia="Times New Roman" w:hAnsi="Franklin Gothic Book" w:cs="Calibri"/>
                <w:color w:val="000000"/>
                <w:sz w:val="16"/>
                <w:szCs w:val="16"/>
                <w:lang w:eastAsia="pl-PL"/>
              </w:rPr>
              <w:t xml:space="preserve"> </w:t>
            </w:r>
            <w:proofErr w:type="spellStart"/>
            <w:r>
              <w:rPr>
                <w:rFonts w:ascii="Franklin Gothic Book" w:eastAsia="Times New Roman" w:hAnsi="Franklin Gothic Book" w:cs="Calibri"/>
                <w:color w:val="000000"/>
                <w:sz w:val="16"/>
                <w:szCs w:val="16"/>
                <w:lang w:eastAsia="pl-PL"/>
              </w:rPr>
              <w:t>RHIIa</w:t>
            </w:r>
            <w:proofErr w:type="spellEnd"/>
            <w:r>
              <w:rPr>
                <w:rFonts w:ascii="Franklin Gothic Book" w:eastAsia="Times New Roman" w:hAnsi="Franklin Gothic Book" w:cs="Calibri"/>
                <w:color w:val="000000"/>
                <w:sz w:val="16"/>
                <w:szCs w:val="16"/>
                <w:lang w:eastAsia="pl-PL"/>
              </w:rPr>
              <w:t>, RHIIB, SHIII</w:t>
            </w:r>
          </w:p>
          <w:p w14:paraId="51FF2104" w14:textId="75488625" w:rsidR="00AC0F64" w:rsidRPr="00370E06" w:rsidRDefault="00AC0F64"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 xml:space="preserve">3szt. </w:t>
            </w:r>
          </w:p>
        </w:tc>
        <w:tc>
          <w:tcPr>
            <w:tcW w:w="3543" w:type="dxa"/>
            <w:tcBorders>
              <w:top w:val="nil"/>
              <w:left w:val="nil"/>
              <w:bottom w:val="single" w:sz="8" w:space="0" w:color="auto"/>
              <w:right w:val="single" w:sz="8" w:space="0" w:color="auto"/>
            </w:tcBorders>
            <w:vAlign w:val="center"/>
          </w:tcPr>
          <w:p w14:paraId="4E8770B8" w14:textId="30B994D8" w:rsidR="003404D0" w:rsidRDefault="003404D0"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5</w:t>
            </w:r>
            <w:r w:rsidRPr="009E4488">
              <w:rPr>
                <w:rFonts w:ascii="Franklin Gothic Book" w:eastAsia="Times New Roman" w:hAnsi="Franklin Gothic Book" w:cs="Calibri"/>
                <w:color w:val="000000"/>
                <w:sz w:val="16"/>
                <w:szCs w:val="16"/>
                <w:lang w:eastAsia="pl-PL"/>
              </w:rPr>
              <w:t xml:space="preserve">m </w:t>
            </w:r>
            <w:r>
              <w:rPr>
                <w:rFonts w:ascii="Franklin Gothic Book" w:eastAsia="Times New Roman" w:hAnsi="Franklin Gothic Book" w:cs="Calibri"/>
                <w:color w:val="000000"/>
                <w:sz w:val="16"/>
                <w:szCs w:val="16"/>
                <w:lang w:eastAsia="pl-PL"/>
              </w:rPr>
              <w:t>–</w:t>
            </w:r>
            <w:r w:rsidRPr="009E4488">
              <w:rPr>
                <w:rFonts w:ascii="Franklin Gothic Book" w:eastAsia="Times New Roman" w:hAnsi="Franklin Gothic Book" w:cs="Calibri"/>
                <w:color w:val="000000"/>
                <w:sz w:val="16"/>
                <w:szCs w:val="16"/>
                <w:lang w:eastAsia="pl-PL"/>
              </w:rPr>
              <w:t xml:space="preserve"> </w:t>
            </w:r>
            <w:r>
              <w:rPr>
                <w:rFonts w:ascii="Franklin Gothic Book" w:eastAsia="Times New Roman" w:hAnsi="Franklin Gothic Book" w:cs="Calibri"/>
                <w:color w:val="000000"/>
                <w:sz w:val="16"/>
                <w:szCs w:val="16"/>
                <w:lang w:eastAsia="pl-PL"/>
              </w:rPr>
              <w:t>rusztowanie wokół ścian INTREX</w:t>
            </w:r>
            <w:r w:rsidR="00D9383F">
              <w:rPr>
                <w:rFonts w:ascii="Franklin Gothic Book" w:eastAsia="Times New Roman" w:hAnsi="Franklin Gothic Book" w:cs="Calibri"/>
                <w:color w:val="000000"/>
                <w:sz w:val="16"/>
                <w:szCs w:val="16"/>
                <w:lang w:eastAsia="pl-PL"/>
              </w:rPr>
              <w:t xml:space="preserve"> 3</w:t>
            </w:r>
            <w:r w:rsidR="00425C72">
              <w:rPr>
                <w:rFonts w:ascii="Franklin Gothic Book" w:eastAsia="Times New Roman" w:hAnsi="Franklin Gothic Book" w:cs="Calibri"/>
                <w:color w:val="000000"/>
                <w:sz w:val="16"/>
                <w:szCs w:val="16"/>
                <w:lang w:eastAsia="pl-PL"/>
              </w:rPr>
              <w:t xml:space="preserve"> </w:t>
            </w:r>
            <w:r w:rsidR="00D9383F">
              <w:rPr>
                <w:rFonts w:ascii="Franklin Gothic Book" w:eastAsia="Times New Roman" w:hAnsi="Franklin Gothic Book" w:cs="Calibri"/>
                <w:color w:val="000000"/>
                <w:sz w:val="16"/>
                <w:szCs w:val="16"/>
                <w:lang w:eastAsia="pl-PL"/>
              </w:rPr>
              <w:t>szt.</w:t>
            </w:r>
          </w:p>
          <w:p w14:paraId="43A27AC8" w14:textId="4BAE4605" w:rsidR="00E479C7" w:rsidRPr="009E4488" w:rsidRDefault="003404D0"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 xml:space="preserve">montaż/demontaż rusztowań ok. - </w:t>
            </w:r>
            <w:r w:rsidR="00E54774">
              <w:rPr>
                <w:rFonts w:ascii="Franklin Gothic Book" w:eastAsia="Times New Roman" w:hAnsi="Franklin Gothic Book" w:cs="Calibri"/>
                <w:color w:val="000000"/>
                <w:sz w:val="16"/>
                <w:szCs w:val="16"/>
                <w:lang w:eastAsia="pl-PL"/>
              </w:rPr>
              <w:t>5</w:t>
            </w:r>
            <w:r>
              <w:rPr>
                <w:rFonts w:ascii="Franklin Gothic Book" w:eastAsia="Times New Roman" w:hAnsi="Franklin Gothic Book" w:cs="Calibri"/>
                <w:color w:val="000000"/>
                <w:sz w:val="16"/>
                <w:szCs w:val="16"/>
                <w:lang w:eastAsia="pl-PL"/>
              </w:rPr>
              <w:t>00</w:t>
            </w:r>
            <w:r w:rsidRPr="00D470AD">
              <w:rPr>
                <w:rFonts w:ascii="Franklin Gothic Book" w:eastAsia="Times New Roman" w:hAnsi="Franklin Gothic Book" w:cs="Calibri"/>
                <w:color w:val="000000"/>
                <w:sz w:val="16"/>
                <w:szCs w:val="16"/>
                <w:lang w:eastAsia="pl-PL"/>
              </w:rPr>
              <w:t xml:space="preserve"> </w:t>
            </w:r>
            <w:r w:rsidR="00735E8A" w:rsidRPr="00662463">
              <w:rPr>
                <w:rFonts w:ascii="Franklin Gothic Book" w:hAnsi="Franklin Gothic Book" w:cstheme="minorHAnsi"/>
                <w:sz w:val="16"/>
                <w:szCs w:val="16"/>
              </w:rPr>
              <w:t>m</w:t>
            </w:r>
            <w:r w:rsidR="00735E8A" w:rsidRPr="00662463">
              <w:rPr>
                <w:rFonts w:ascii="Franklin Gothic Book" w:hAnsi="Franklin Gothic Book" w:cstheme="minorHAnsi"/>
                <w:sz w:val="16"/>
                <w:szCs w:val="16"/>
                <w:vertAlign w:val="superscript"/>
              </w:rPr>
              <w:t>2</w:t>
            </w:r>
          </w:p>
        </w:tc>
        <w:tc>
          <w:tcPr>
            <w:tcW w:w="3119" w:type="dxa"/>
            <w:tcBorders>
              <w:top w:val="nil"/>
              <w:left w:val="nil"/>
              <w:bottom w:val="single" w:sz="8" w:space="0" w:color="auto"/>
              <w:right w:val="single" w:sz="8" w:space="0" w:color="auto"/>
            </w:tcBorders>
            <w:vAlign w:val="center"/>
          </w:tcPr>
          <w:p w14:paraId="4B4D2CD0" w14:textId="5A2E829B" w:rsidR="00AC0F64" w:rsidRPr="0087044D" w:rsidRDefault="00437B1E"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Poziom +</w:t>
            </w:r>
            <w:r w:rsidR="00AC0F64">
              <w:rPr>
                <w:rFonts w:ascii="Franklin Gothic Book" w:eastAsia="Times New Roman" w:hAnsi="Franklin Gothic Book" w:cs="Calibri"/>
                <w:color w:val="000000"/>
                <w:sz w:val="16"/>
                <w:szCs w:val="16"/>
                <w:lang w:eastAsia="pl-PL"/>
              </w:rPr>
              <w:t>5m</w:t>
            </w:r>
            <w:r>
              <w:rPr>
                <w:rFonts w:ascii="Franklin Gothic Book" w:eastAsia="Times New Roman" w:hAnsi="Franklin Gothic Book" w:cs="Calibri"/>
                <w:color w:val="000000"/>
                <w:sz w:val="16"/>
                <w:szCs w:val="16"/>
                <w:lang w:eastAsia="pl-PL"/>
              </w:rPr>
              <w:t xml:space="preserve"> Demontaż/montaż izolacji i konstrukcji ok.- </w:t>
            </w:r>
            <w:r w:rsidR="00E54774">
              <w:rPr>
                <w:rFonts w:ascii="Franklin Gothic Book" w:eastAsia="Times New Roman" w:hAnsi="Franklin Gothic Book" w:cs="Calibri"/>
                <w:color w:val="000000"/>
                <w:sz w:val="16"/>
                <w:szCs w:val="16"/>
                <w:lang w:eastAsia="pl-PL"/>
              </w:rPr>
              <w:t>5</w:t>
            </w:r>
            <w:r w:rsidR="0095550E">
              <w:rPr>
                <w:rFonts w:ascii="Franklin Gothic Book" w:eastAsia="Times New Roman" w:hAnsi="Franklin Gothic Book" w:cs="Calibri"/>
                <w:color w:val="000000"/>
                <w:sz w:val="16"/>
                <w:szCs w:val="16"/>
                <w:lang w:eastAsia="pl-PL"/>
              </w:rPr>
              <w:t>0</w:t>
            </w:r>
            <w:r w:rsidR="00E54774">
              <w:rPr>
                <w:rFonts w:ascii="Franklin Gothic Book" w:eastAsia="Times New Roman" w:hAnsi="Franklin Gothic Book" w:cs="Calibri"/>
                <w:color w:val="000000"/>
                <w:sz w:val="16"/>
                <w:szCs w:val="16"/>
                <w:lang w:eastAsia="pl-PL"/>
              </w:rPr>
              <w:t>0</w:t>
            </w:r>
            <w:r>
              <w:rPr>
                <w:rFonts w:ascii="Franklin Gothic Book" w:eastAsia="Times New Roman" w:hAnsi="Franklin Gothic Book" w:cs="Calibri"/>
                <w:color w:val="000000"/>
                <w:sz w:val="16"/>
                <w:szCs w:val="16"/>
                <w:lang w:eastAsia="pl-PL"/>
              </w:rPr>
              <w:t xml:space="preserve"> </w:t>
            </w:r>
            <w:r w:rsidRPr="00D470AD">
              <w:rPr>
                <w:rFonts w:ascii="Franklin Gothic Book" w:eastAsia="Times New Roman" w:hAnsi="Franklin Gothic Book" w:cs="Calibri"/>
                <w:color w:val="000000"/>
                <w:sz w:val="16"/>
                <w:szCs w:val="16"/>
                <w:lang w:eastAsia="pl-PL"/>
              </w:rPr>
              <w:t>m2</w:t>
            </w:r>
            <w:r w:rsidR="00E54774">
              <w:rPr>
                <w:rFonts w:ascii="Franklin Gothic Book" w:eastAsia="Times New Roman" w:hAnsi="Franklin Gothic Book" w:cs="Calibri"/>
                <w:color w:val="000000"/>
                <w:sz w:val="16"/>
                <w:szCs w:val="16"/>
                <w:lang w:eastAsia="pl-PL"/>
              </w:rPr>
              <w:t xml:space="preserve"> gr300</w:t>
            </w:r>
          </w:p>
        </w:tc>
        <w:tc>
          <w:tcPr>
            <w:tcW w:w="992" w:type="dxa"/>
            <w:tcBorders>
              <w:top w:val="nil"/>
              <w:left w:val="nil"/>
              <w:bottom w:val="single" w:sz="8" w:space="0" w:color="auto"/>
              <w:right w:val="single" w:sz="8" w:space="0" w:color="auto"/>
            </w:tcBorders>
            <w:vAlign w:val="center"/>
          </w:tcPr>
          <w:p w14:paraId="6ABCFF73" w14:textId="59AADBF5" w:rsidR="00E479C7" w:rsidRPr="009E4488" w:rsidRDefault="00437B1E"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070BD11F" w14:textId="77777777" w:rsidTr="00BB0566">
        <w:trPr>
          <w:trHeight w:val="978"/>
        </w:trPr>
        <w:tc>
          <w:tcPr>
            <w:tcW w:w="368" w:type="dxa"/>
            <w:tcBorders>
              <w:top w:val="nil"/>
              <w:left w:val="single" w:sz="8" w:space="0" w:color="auto"/>
              <w:bottom w:val="single" w:sz="8" w:space="0" w:color="auto"/>
              <w:right w:val="single" w:sz="8" w:space="0" w:color="auto"/>
            </w:tcBorders>
            <w:noWrap/>
            <w:vAlign w:val="center"/>
          </w:tcPr>
          <w:p w14:paraId="09DEE306" w14:textId="1BD0F1E3" w:rsidR="008C7C5C" w:rsidRPr="009E4488" w:rsidRDefault="003441F9"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3</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46B81081" w14:textId="4E7A6129"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 xml:space="preserve">Wewnątrz </w:t>
            </w:r>
            <w:r>
              <w:rPr>
                <w:rFonts w:ascii="Franklin Gothic Book" w:eastAsia="Times New Roman" w:hAnsi="Franklin Gothic Book" w:cs="Calibri"/>
                <w:color w:val="000000"/>
                <w:sz w:val="16"/>
                <w:szCs w:val="16"/>
                <w:lang w:eastAsia="pl-PL"/>
              </w:rPr>
              <w:t xml:space="preserve">Separator </w:t>
            </w:r>
            <w:r w:rsidRPr="00370E06">
              <w:rPr>
                <w:rFonts w:ascii="Franklin Gothic Book" w:eastAsia="Times New Roman" w:hAnsi="Franklin Gothic Book" w:cs="Calibri"/>
                <w:color w:val="000000"/>
                <w:sz w:val="16"/>
                <w:szCs w:val="16"/>
                <w:lang w:eastAsia="pl-PL"/>
              </w:rPr>
              <w:t>separatorów</w:t>
            </w:r>
            <w:r>
              <w:rPr>
                <w:rFonts w:ascii="Franklin Gothic Book" w:eastAsia="Times New Roman" w:hAnsi="Franklin Gothic Book" w:cs="Calibri"/>
                <w:color w:val="000000"/>
                <w:sz w:val="16"/>
                <w:szCs w:val="16"/>
                <w:lang w:eastAsia="pl-PL"/>
              </w:rPr>
              <w:t xml:space="preserve"> kotła 3szt.</w:t>
            </w:r>
            <w:r w:rsidRPr="00370E06">
              <w:rPr>
                <w:rFonts w:ascii="Franklin Gothic Book" w:eastAsia="Times New Roman" w:hAnsi="Franklin Gothic Book" w:cs="Calibri"/>
                <w:color w:val="000000"/>
                <w:sz w:val="16"/>
                <w:szCs w:val="16"/>
                <w:lang w:eastAsia="pl-PL"/>
              </w:rPr>
              <w:t xml:space="preserve"> str. Prawa, lewa, środek</w:t>
            </w:r>
            <w:r>
              <w:rPr>
                <w:rFonts w:ascii="Franklin Gothic Book" w:eastAsia="Times New Roman" w:hAnsi="Franklin Gothic Book" w:cs="Calibri"/>
                <w:color w:val="000000"/>
                <w:sz w:val="16"/>
                <w:szCs w:val="16"/>
                <w:lang w:eastAsia="pl-PL"/>
              </w:rPr>
              <w:t xml:space="preserve"> do naprawy wymurówki i dysz </w:t>
            </w:r>
            <w:proofErr w:type="spellStart"/>
            <w:r>
              <w:rPr>
                <w:rFonts w:ascii="Franklin Gothic Book" w:eastAsia="Times New Roman" w:hAnsi="Franklin Gothic Book" w:cs="Calibri"/>
                <w:color w:val="000000"/>
                <w:sz w:val="16"/>
                <w:szCs w:val="16"/>
                <w:lang w:eastAsia="pl-PL"/>
              </w:rPr>
              <w:t>Vortex</w:t>
            </w:r>
            <w:proofErr w:type="spellEnd"/>
          </w:p>
        </w:tc>
        <w:tc>
          <w:tcPr>
            <w:tcW w:w="3543" w:type="dxa"/>
            <w:tcBorders>
              <w:top w:val="nil"/>
              <w:left w:val="nil"/>
              <w:bottom w:val="single" w:sz="8" w:space="0" w:color="auto"/>
              <w:right w:val="single" w:sz="8" w:space="0" w:color="auto"/>
            </w:tcBorders>
            <w:vAlign w:val="center"/>
          </w:tcPr>
          <w:p w14:paraId="47EE4E04" w14:textId="1FA5C433" w:rsidR="008C7C5C"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23m do 47m</w:t>
            </w:r>
            <w:r w:rsidRPr="009E4488">
              <w:rPr>
                <w:rFonts w:ascii="Franklin Gothic Book" w:eastAsia="Times New Roman" w:hAnsi="Franklin Gothic Book" w:cs="Calibri"/>
                <w:color w:val="000000"/>
                <w:sz w:val="16"/>
                <w:szCs w:val="16"/>
                <w:lang w:eastAsia="pl-PL"/>
              </w:rPr>
              <w:t xml:space="preserve"> montaż/demontaż rusztowań ok.</w:t>
            </w:r>
            <w:r>
              <w:rPr>
                <w:rFonts w:ascii="Franklin Gothic Book" w:eastAsia="Times New Roman" w:hAnsi="Franklin Gothic Book" w:cs="Calibri"/>
                <w:color w:val="000000"/>
                <w:sz w:val="16"/>
                <w:szCs w:val="16"/>
                <w:lang w:eastAsia="pl-PL"/>
              </w:rPr>
              <w:t xml:space="preserve"> </w:t>
            </w:r>
            <w:r w:rsidR="00E54774" w:rsidRPr="00E54774">
              <w:rPr>
                <w:rFonts w:ascii="Franklin Gothic Book" w:eastAsia="Times New Roman" w:hAnsi="Franklin Gothic Book" w:cs="Calibri"/>
                <w:color w:val="000000"/>
                <w:sz w:val="16"/>
                <w:szCs w:val="16"/>
                <w:lang w:eastAsia="pl-PL"/>
              </w:rPr>
              <w:t>4200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1E5E0EF7" w14:textId="3F9C76D5"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p>
        </w:tc>
        <w:tc>
          <w:tcPr>
            <w:tcW w:w="3119" w:type="dxa"/>
            <w:tcBorders>
              <w:top w:val="nil"/>
              <w:left w:val="nil"/>
              <w:bottom w:val="single" w:sz="8" w:space="0" w:color="auto"/>
              <w:right w:val="single" w:sz="8" w:space="0" w:color="auto"/>
            </w:tcBorders>
            <w:vAlign w:val="center"/>
          </w:tcPr>
          <w:p w14:paraId="1970D500" w14:textId="5CBAC36C" w:rsidR="008C7C5C" w:rsidRPr="00864B68" w:rsidRDefault="008C7C5C" w:rsidP="00D470AD">
            <w:pPr>
              <w:spacing w:after="0" w:line="240" w:lineRule="auto"/>
              <w:rPr>
                <w:rFonts w:ascii="Franklin Gothic Book" w:eastAsia="Times New Roman" w:hAnsi="Franklin Gothic Book" w:cs="Calibri"/>
                <w:color w:val="000000"/>
                <w:sz w:val="16"/>
                <w:szCs w:val="16"/>
                <w:highlight w:val="yellow"/>
                <w:lang w:eastAsia="pl-PL"/>
              </w:rPr>
            </w:pPr>
            <w:r w:rsidRPr="0087044D">
              <w:rPr>
                <w:rFonts w:ascii="Franklin Gothic Book" w:eastAsia="Times New Roman" w:hAnsi="Franklin Gothic Book" w:cs="Calibri"/>
                <w:color w:val="000000"/>
                <w:sz w:val="16"/>
                <w:szCs w:val="16"/>
                <w:lang w:eastAsia="pl-PL"/>
              </w:rPr>
              <w:t xml:space="preserve">Poziom </w:t>
            </w:r>
            <w:r w:rsidR="00976A68">
              <w:rPr>
                <w:rFonts w:ascii="Franklin Gothic Book" w:eastAsia="Times New Roman" w:hAnsi="Franklin Gothic Book" w:cs="Calibri"/>
                <w:color w:val="000000"/>
                <w:sz w:val="16"/>
                <w:szCs w:val="16"/>
                <w:lang w:eastAsia="pl-PL"/>
              </w:rPr>
              <w:t>+23</w:t>
            </w:r>
            <w:r w:rsidRPr="0087044D">
              <w:rPr>
                <w:rFonts w:ascii="Franklin Gothic Book" w:eastAsia="Times New Roman" w:hAnsi="Franklin Gothic Book" w:cs="Calibri"/>
                <w:color w:val="000000"/>
                <w:sz w:val="16"/>
                <w:szCs w:val="16"/>
                <w:lang w:eastAsia="pl-PL"/>
              </w:rPr>
              <w:t>m</w:t>
            </w:r>
            <w:r w:rsidR="00976A68">
              <w:rPr>
                <w:rFonts w:ascii="Franklin Gothic Book" w:eastAsia="Times New Roman" w:hAnsi="Franklin Gothic Book" w:cs="Calibri"/>
                <w:color w:val="000000"/>
                <w:sz w:val="16"/>
                <w:szCs w:val="16"/>
                <w:lang w:eastAsia="pl-PL"/>
              </w:rPr>
              <w:t xml:space="preserve"> </w:t>
            </w:r>
            <w:r w:rsidRPr="0087044D">
              <w:rPr>
                <w:rFonts w:ascii="Franklin Gothic Book" w:eastAsia="Times New Roman" w:hAnsi="Franklin Gothic Book" w:cs="Calibri"/>
                <w:color w:val="000000"/>
                <w:sz w:val="16"/>
                <w:szCs w:val="16"/>
                <w:lang w:eastAsia="pl-PL"/>
              </w:rPr>
              <w:t>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w:t>
            </w:r>
            <w:r>
              <w:rPr>
                <w:rFonts w:ascii="Franklin Gothic Book" w:eastAsia="Times New Roman" w:hAnsi="Franklin Gothic Book" w:cs="Calibri"/>
                <w:color w:val="000000"/>
                <w:sz w:val="16"/>
                <w:szCs w:val="16"/>
                <w:lang w:eastAsia="pl-PL"/>
              </w:rPr>
              <w:t>kompensator separatora (3szt.)</w:t>
            </w:r>
            <w:r w:rsidRPr="0087044D">
              <w:rPr>
                <w:rFonts w:ascii="Franklin Gothic Book" w:eastAsia="Times New Roman" w:hAnsi="Franklin Gothic Book" w:cs="Calibri"/>
                <w:color w:val="000000"/>
                <w:sz w:val="16"/>
                <w:szCs w:val="16"/>
                <w:lang w:eastAsia="pl-PL"/>
              </w:rPr>
              <w:t xml:space="preserve"> </w:t>
            </w:r>
            <w:r>
              <w:rPr>
                <w:rFonts w:ascii="Franklin Gothic Book" w:eastAsia="Times New Roman" w:hAnsi="Franklin Gothic Book" w:cs="Calibri"/>
                <w:color w:val="000000"/>
                <w:sz w:val="16"/>
                <w:szCs w:val="16"/>
                <w:lang w:eastAsia="pl-PL"/>
              </w:rPr>
              <w:t xml:space="preserve"> </w:t>
            </w:r>
            <w:r w:rsidRPr="0087044D">
              <w:rPr>
                <w:rFonts w:ascii="Franklin Gothic Book" w:eastAsia="Times New Roman" w:hAnsi="Franklin Gothic Book" w:cs="Calibri"/>
                <w:color w:val="000000"/>
                <w:sz w:val="16"/>
                <w:szCs w:val="16"/>
                <w:lang w:eastAsia="pl-PL"/>
              </w:rPr>
              <w:t xml:space="preserve">ok. </w:t>
            </w:r>
            <w:r>
              <w:rPr>
                <w:rFonts w:ascii="Franklin Gothic Book" w:eastAsia="Times New Roman" w:hAnsi="Franklin Gothic Book" w:cs="Calibri"/>
                <w:color w:val="000000"/>
                <w:sz w:val="16"/>
                <w:szCs w:val="16"/>
                <w:lang w:eastAsia="pl-PL"/>
              </w:rPr>
              <w:t>62</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992" w:type="dxa"/>
            <w:tcBorders>
              <w:top w:val="nil"/>
              <w:left w:val="nil"/>
              <w:bottom w:val="single" w:sz="8" w:space="0" w:color="auto"/>
              <w:right w:val="single" w:sz="8" w:space="0" w:color="auto"/>
            </w:tcBorders>
            <w:vAlign w:val="center"/>
          </w:tcPr>
          <w:p w14:paraId="18A82E7B" w14:textId="0A5C2CCF"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233A4B34" w14:textId="77777777" w:rsidTr="00BB0566">
        <w:trPr>
          <w:trHeight w:val="925"/>
        </w:trPr>
        <w:tc>
          <w:tcPr>
            <w:tcW w:w="368" w:type="dxa"/>
            <w:tcBorders>
              <w:top w:val="nil"/>
              <w:left w:val="single" w:sz="8" w:space="0" w:color="auto"/>
              <w:bottom w:val="single" w:sz="8" w:space="0" w:color="000000"/>
              <w:right w:val="single" w:sz="8" w:space="0" w:color="auto"/>
            </w:tcBorders>
            <w:noWrap/>
            <w:vAlign w:val="center"/>
          </w:tcPr>
          <w:p w14:paraId="3599C0C7" w14:textId="500F1C22" w:rsidR="008C7C5C" w:rsidRPr="009E4488" w:rsidRDefault="00EB4057"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4</w:t>
            </w:r>
            <w:r w:rsidR="00370F4F">
              <w:rPr>
                <w:rFonts w:ascii="Franklin Gothic Book" w:eastAsia="Times New Roman" w:hAnsi="Franklin Gothic Book" w:cs="Calibri"/>
                <w:color w:val="000000"/>
                <w:sz w:val="16"/>
                <w:szCs w:val="16"/>
                <w:lang w:eastAsia="pl-PL"/>
              </w:rPr>
              <w:t>.</w:t>
            </w:r>
          </w:p>
        </w:tc>
        <w:tc>
          <w:tcPr>
            <w:tcW w:w="2326" w:type="dxa"/>
            <w:tcBorders>
              <w:top w:val="nil"/>
              <w:left w:val="single" w:sz="8" w:space="0" w:color="auto"/>
              <w:bottom w:val="single" w:sz="8" w:space="0" w:color="000000"/>
              <w:right w:val="single" w:sz="8" w:space="0" w:color="auto"/>
            </w:tcBorders>
            <w:vAlign w:val="center"/>
          </w:tcPr>
          <w:p w14:paraId="668551AE" w14:textId="79CCB3AC"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Obarierowanie wewnątrz przewału do naprawy kompensatora str. prawa, lewa, środek</w:t>
            </w:r>
            <w:r>
              <w:rPr>
                <w:rFonts w:ascii="Franklin Gothic Book" w:eastAsia="Times New Roman" w:hAnsi="Franklin Gothic Book" w:cs="Calibri"/>
                <w:color w:val="000000"/>
                <w:sz w:val="16"/>
                <w:szCs w:val="16"/>
                <w:lang w:eastAsia="pl-PL"/>
              </w:rPr>
              <w:t xml:space="preserve"> (okno spalin)</w:t>
            </w:r>
          </w:p>
        </w:tc>
        <w:tc>
          <w:tcPr>
            <w:tcW w:w="3543" w:type="dxa"/>
            <w:tcBorders>
              <w:top w:val="nil"/>
              <w:left w:val="single" w:sz="8" w:space="0" w:color="auto"/>
              <w:bottom w:val="single" w:sz="8" w:space="0" w:color="000000"/>
              <w:right w:val="single" w:sz="8" w:space="0" w:color="auto"/>
            </w:tcBorders>
            <w:vAlign w:val="center"/>
          </w:tcPr>
          <w:p w14:paraId="16BE922B" w14:textId="03617D99" w:rsidR="008C7C5C"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sidR="00E54774">
              <w:rPr>
                <w:rFonts w:ascii="Franklin Gothic Book" w:eastAsia="Times New Roman" w:hAnsi="Franklin Gothic Book" w:cs="Calibri"/>
                <w:color w:val="000000"/>
                <w:sz w:val="16"/>
                <w:szCs w:val="16"/>
                <w:lang w:eastAsia="pl-PL"/>
              </w:rPr>
              <w:t>34</w:t>
            </w:r>
            <w:r w:rsidRPr="009E4488">
              <w:rPr>
                <w:rFonts w:ascii="Franklin Gothic Book" w:eastAsia="Times New Roman" w:hAnsi="Franklin Gothic Book" w:cs="Calibri"/>
                <w:color w:val="000000"/>
                <w:sz w:val="16"/>
                <w:szCs w:val="16"/>
                <w:lang w:eastAsia="pl-PL"/>
              </w:rPr>
              <w:t>m montaż/demontaż rusztowań ok.</w:t>
            </w:r>
            <w:r>
              <w:rPr>
                <w:rFonts w:ascii="Franklin Gothic Book" w:eastAsia="Times New Roman" w:hAnsi="Franklin Gothic Book" w:cs="Calibri"/>
                <w:color w:val="000000"/>
                <w:sz w:val="16"/>
                <w:szCs w:val="16"/>
                <w:lang w:eastAsia="pl-PL"/>
              </w:rPr>
              <w:t xml:space="preserve"> </w:t>
            </w:r>
            <w:r w:rsidR="00066B11">
              <w:rPr>
                <w:rFonts w:ascii="Franklin Gothic Book" w:eastAsia="Times New Roman" w:hAnsi="Franklin Gothic Book" w:cs="Calibri"/>
                <w:color w:val="000000"/>
                <w:sz w:val="16"/>
                <w:szCs w:val="16"/>
                <w:lang w:eastAsia="pl-PL"/>
              </w:rPr>
              <w:t>262</w:t>
            </w:r>
            <w:r w:rsidRPr="009E4488">
              <w:rPr>
                <w:rFonts w:ascii="Franklin Gothic Book" w:eastAsia="Times New Roman" w:hAnsi="Franklin Gothic Book" w:cs="Calibri"/>
                <w:color w:val="000000"/>
                <w:sz w:val="16"/>
                <w:szCs w:val="16"/>
                <w:lang w:eastAsia="pl-PL"/>
              </w:rPr>
              <w:t xml:space="preserve"> -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p>
          <w:p w14:paraId="239B73AD" w14:textId="0CAA76B8" w:rsidR="005D0A35" w:rsidRPr="00E54774" w:rsidRDefault="008C7C5C" w:rsidP="00D470AD">
            <w:pPr>
              <w:spacing w:after="0" w:line="240" w:lineRule="auto"/>
              <w:rPr>
                <w:rFonts w:ascii="Franklin Gothic Book" w:hAnsi="Franklin Gothic Book" w:cstheme="minorHAnsi"/>
                <w:sz w:val="16"/>
                <w:szCs w:val="16"/>
                <w:vertAlign w:val="superscript"/>
              </w:rPr>
            </w:pPr>
            <w:r w:rsidRPr="009E4488">
              <w:rPr>
                <w:rFonts w:ascii="Franklin Gothic Book" w:eastAsia="Times New Roman" w:hAnsi="Franklin Gothic Book" w:cs="Calibri"/>
                <w:color w:val="000000"/>
                <w:sz w:val="16"/>
                <w:szCs w:val="16"/>
                <w:lang w:eastAsia="pl-PL"/>
              </w:rPr>
              <w:t>montaż/demontaż</w:t>
            </w:r>
            <w:r>
              <w:rPr>
                <w:rFonts w:ascii="Franklin Gothic Book" w:eastAsia="Times New Roman" w:hAnsi="Franklin Gothic Book" w:cs="Calibri"/>
                <w:color w:val="000000"/>
                <w:sz w:val="16"/>
                <w:szCs w:val="16"/>
                <w:lang w:eastAsia="pl-PL"/>
              </w:rPr>
              <w:t xml:space="preserve"> podestów </w:t>
            </w:r>
            <w:r w:rsidR="00E54774">
              <w:rPr>
                <w:rFonts w:ascii="Franklin Gothic Book" w:eastAsia="Times New Roman" w:hAnsi="Franklin Gothic Book" w:cs="Calibri"/>
                <w:color w:val="000000"/>
                <w:sz w:val="16"/>
                <w:szCs w:val="16"/>
                <w:lang w:eastAsia="pl-PL"/>
              </w:rPr>
              <w:t>1480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3119" w:type="dxa"/>
            <w:tcBorders>
              <w:top w:val="nil"/>
              <w:left w:val="single" w:sz="8" w:space="0" w:color="auto"/>
              <w:bottom w:val="single" w:sz="8" w:space="0" w:color="000000"/>
              <w:right w:val="single" w:sz="8" w:space="0" w:color="auto"/>
            </w:tcBorders>
            <w:vAlign w:val="center"/>
          </w:tcPr>
          <w:p w14:paraId="1DB18A2B" w14:textId="7FD3943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 xml:space="preserve">Poziom </w:t>
            </w:r>
            <w:r w:rsidR="00E54774">
              <w:rPr>
                <w:rFonts w:ascii="Franklin Gothic Book" w:eastAsia="Times New Roman" w:hAnsi="Franklin Gothic Book" w:cs="Calibri"/>
                <w:color w:val="000000"/>
                <w:sz w:val="16"/>
                <w:szCs w:val="16"/>
                <w:lang w:eastAsia="pl-PL"/>
              </w:rPr>
              <w:t>+34</w:t>
            </w:r>
            <w:r w:rsidRPr="0087044D">
              <w:rPr>
                <w:rFonts w:ascii="Franklin Gothic Book" w:eastAsia="Times New Roman" w:hAnsi="Franklin Gothic Book" w:cs="Calibri"/>
                <w:color w:val="000000"/>
                <w:sz w:val="16"/>
                <w:szCs w:val="16"/>
                <w:lang w:eastAsia="pl-PL"/>
              </w:rPr>
              <w:t>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płaszcza</w:t>
            </w:r>
            <w:r>
              <w:rPr>
                <w:rFonts w:ascii="Franklin Gothic Book" w:eastAsia="Times New Roman" w:hAnsi="Franklin Gothic Book" w:cs="Calibri"/>
                <w:color w:val="000000"/>
                <w:sz w:val="16"/>
                <w:szCs w:val="16"/>
                <w:lang w:eastAsia="pl-PL"/>
              </w:rPr>
              <w:t xml:space="preserve"> w rejonie palników</w:t>
            </w:r>
            <w:r w:rsidRPr="0087044D">
              <w:rPr>
                <w:rFonts w:ascii="Franklin Gothic Book" w:eastAsia="Times New Roman" w:hAnsi="Franklin Gothic Book" w:cs="Calibri"/>
                <w:color w:val="000000"/>
                <w:sz w:val="16"/>
                <w:szCs w:val="16"/>
                <w:lang w:eastAsia="pl-PL"/>
              </w:rPr>
              <w:t xml:space="preserve"> </w:t>
            </w:r>
            <w:r>
              <w:rPr>
                <w:rFonts w:ascii="Franklin Gothic Book" w:eastAsia="Times New Roman" w:hAnsi="Franklin Gothic Book" w:cs="Calibri"/>
                <w:color w:val="000000"/>
                <w:sz w:val="16"/>
                <w:szCs w:val="16"/>
                <w:lang w:eastAsia="pl-PL"/>
              </w:rPr>
              <w:t>(uzupełnienie izolacji w kompensatorze okien spalin)</w:t>
            </w:r>
            <w:r w:rsidRPr="0087044D">
              <w:rPr>
                <w:rFonts w:ascii="Franklin Gothic Book" w:eastAsia="Times New Roman" w:hAnsi="Franklin Gothic Book" w:cs="Calibri"/>
                <w:color w:val="000000"/>
                <w:sz w:val="16"/>
                <w:szCs w:val="16"/>
                <w:lang w:eastAsia="pl-PL"/>
              </w:rPr>
              <w:t xml:space="preserve">ok. </w:t>
            </w:r>
            <w:r>
              <w:rPr>
                <w:rFonts w:ascii="Franklin Gothic Book" w:eastAsia="Times New Roman" w:hAnsi="Franklin Gothic Book" w:cs="Calibri"/>
                <w:color w:val="000000"/>
                <w:sz w:val="16"/>
                <w:szCs w:val="16"/>
                <w:lang w:eastAsia="pl-PL"/>
              </w:rPr>
              <w:t>75</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p>
        </w:tc>
        <w:tc>
          <w:tcPr>
            <w:tcW w:w="992" w:type="dxa"/>
            <w:tcBorders>
              <w:top w:val="nil"/>
              <w:left w:val="single" w:sz="8" w:space="0" w:color="auto"/>
              <w:bottom w:val="single" w:sz="8" w:space="0" w:color="000000"/>
              <w:right w:val="single" w:sz="8" w:space="0" w:color="auto"/>
            </w:tcBorders>
            <w:vAlign w:val="center"/>
          </w:tcPr>
          <w:p w14:paraId="3F0E50B0" w14:textId="656906FC"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50F52E2A" w14:textId="77777777" w:rsidTr="00BB0566">
        <w:trPr>
          <w:trHeight w:val="925"/>
        </w:trPr>
        <w:tc>
          <w:tcPr>
            <w:tcW w:w="368" w:type="dxa"/>
            <w:vMerge w:val="restart"/>
            <w:tcBorders>
              <w:top w:val="nil"/>
              <w:left w:val="single" w:sz="8" w:space="0" w:color="auto"/>
              <w:bottom w:val="single" w:sz="8" w:space="0" w:color="000000"/>
              <w:right w:val="single" w:sz="8" w:space="0" w:color="auto"/>
            </w:tcBorders>
            <w:noWrap/>
            <w:vAlign w:val="center"/>
            <w:hideMark/>
          </w:tcPr>
          <w:p w14:paraId="5C6A8FCD" w14:textId="020B2F9B" w:rsidR="008C7C5C" w:rsidRPr="009E4488" w:rsidRDefault="00EB4057"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5</w:t>
            </w:r>
            <w:r w:rsidR="00370F4F">
              <w:rPr>
                <w:rFonts w:ascii="Franklin Gothic Book" w:eastAsia="Times New Roman" w:hAnsi="Franklin Gothic Book" w:cs="Calibri"/>
                <w:color w:val="000000"/>
                <w:sz w:val="16"/>
                <w:szCs w:val="16"/>
                <w:lang w:eastAsia="pl-PL"/>
              </w:rPr>
              <w:t>.</w:t>
            </w:r>
          </w:p>
        </w:tc>
        <w:tc>
          <w:tcPr>
            <w:tcW w:w="2326" w:type="dxa"/>
            <w:vMerge w:val="restart"/>
            <w:tcBorders>
              <w:top w:val="nil"/>
              <w:left w:val="single" w:sz="8" w:space="0" w:color="auto"/>
              <w:bottom w:val="single" w:sz="8" w:space="0" w:color="000000"/>
              <w:right w:val="single" w:sz="8" w:space="0" w:color="auto"/>
            </w:tcBorders>
            <w:vAlign w:val="center"/>
            <w:hideMark/>
          </w:tcPr>
          <w:p w14:paraId="7F1B9B7D" w14:textId="43555373"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 xml:space="preserve">Do włazów II ciągu kotła </w:t>
            </w:r>
          </w:p>
        </w:tc>
        <w:tc>
          <w:tcPr>
            <w:tcW w:w="3543" w:type="dxa"/>
            <w:vMerge w:val="restart"/>
            <w:tcBorders>
              <w:top w:val="nil"/>
              <w:left w:val="single" w:sz="8" w:space="0" w:color="auto"/>
              <w:bottom w:val="single" w:sz="8" w:space="0" w:color="000000"/>
              <w:right w:val="single" w:sz="8" w:space="0" w:color="auto"/>
            </w:tcBorders>
            <w:vAlign w:val="center"/>
            <w:hideMark/>
          </w:tcPr>
          <w:p w14:paraId="6128F974" w14:textId="3BA1D2A5"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27</w:t>
            </w:r>
            <w:r w:rsidRPr="009E4488">
              <w:rPr>
                <w:rFonts w:ascii="Franklin Gothic Book" w:eastAsia="Times New Roman" w:hAnsi="Franklin Gothic Book" w:cs="Calibri"/>
                <w:color w:val="000000"/>
                <w:sz w:val="16"/>
                <w:szCs w:val="16"/>
                <w:lang w:eastAsia="pl-PL"/>
              </w:rPr>
              <w:t xml:space="preserve">m </w:t>
            </w:r>
            <w:r>
              <w:rPr>
                <w:rFonts w:ascii="Franklin Gothic Book" w:eastAsia="Times New Roman" w:hAnsi="Franklin Gothic Book" w:cs="Calibri"/>
                <w:color w:val="000000"/>
                <w:sz w:val="16"/>
                <w:szCs w:val="16"/>
                <w:lang w:eastAsia="pl-PL"/>
              </w:rPr>
              <w:t xml:space="preserve"> do 39m </w:t>
            </w:r>
            <w:r w:rsidRPr="009E4488">
              <w:rPr>
                <w:rFonts w:ascii="Franklin Gothic Book" w:eastAsia="Times New Roman" w:hAnsi="Franklin Gothic Book" w:cs="Calibri"/>
                <w:color w:val="000000"/>
                <w:sz w:val="16"/>
                <w:szCs w:val="16"/>
                <w:lang w:eastAsia="pl-PL"/>
              </w:rPr>
              <w:t xml:space="preserve">- montaż/demontaż rusztowań do badań diagnostycznych ok. - </w:t>
            </w:r>
            <w:r>
              <w:rPr>
                <w:rFonts w:ascii="Franklin Gothic Book" w:eastAsia="Times New Roman" w:hAnsi="Franklin Gothic Book" w:cs="Calibri"/>
                <w:color w:val="000000"/>
                <w:sz w:val="16"/>
                <w:szCs w:val="16"/>
                <w:lang w:eastAsia="pl-PL"/>
              </w:rPr>
              <w:t>42</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3119" w:type="dxa"/>
            <w:vMerge w:val="restart"/>
            <w:tcBorders>
              <w:top w:val="nil"/>
              <w:left w:val="single" w:sz="8" w:space="0" w:color="auto"/>
              <w:bottom w:val="single" w:sz="8" w:space="0" w:color="000000"/>
              <w:right w:val="single" w:sz="8" w:space="0" w:color="auto"/>
            </w:tcBorders>
            <w:vAlign w:val="center"/>
            <w:hideMark/>
          </w:tcPr>
          <w:p w14:paraId="7BF6B878" w14:textId="4E41C399" w:rsidR="008C7C5C" w:rsidRPr="00B85398" w:rsidRDefault="008C7C5C" w:rsidP="00D470AD">
            <w:pPr>
              <w:spacing w:after="0" w:line="240" w:lineRule="auto"/>
              <w:rPr>
                <w:rFonts w:ascii="Franklin Gothic Book" w:eastAsia="Times New Roman" w:hAnsi="Franklin Gothic Book" w:cs="Calibri"/>
                <w:strike/>
                <w:color w:val="000000"/>
                <w:sz w:val="16"/>
                <w:szCs w:val="16"/>
                <w:lang w:eastAsia="pl-PL"/>
              </w:rPr>
            </w:pPr>
          </w:p>
        </w:tc>
        <w:tc>
          <w:tcPr>
            <w:tcW w:w="992" w:type="dxa"/>
            <w:vMerge w:val="restart"/>
            <w:tcBorders>
              <w:top w:val="nil"/>
              <w:left w:val="single" w:sz="8" w:space="0" w:color="auto"/>
              <w:bottom w:val="single" w:sz="8" w:space="0" w:color="000000"/>
              <w:right w:val="single" w:sz="8" w:space="0" w:color="auto"/>
            </w:tcBorders>
            <w:vAlign w:val="center"/>
            <w:hideMark/>
          </w:tcPr>
          <w:p w14:paraId="430FD1EC"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703A1E5E" w14:textId="77777777" w:rsidTr="00BB0566">
        <w:trPr>
          <w:trHeight w:val="450"/>
        </w:trPr>
        <w:tc>
          <w:tcPr>
            <w:tcW w:w="368" w:type="dxa"/>
            <w:vMerge/>
            <w:tcBorders>
              <w:top w:val="nil"/>
              <w:left w:val="single" w:sz="8" w:space="0" w:color="auto"/>
              <w:bottom w:val="single" w:sz="8" w:space="0" w:color="000000"/>
              <w:right w:val="single" w:sz="8" w:space="0" w:color="auto"/>
            </w:tcBorders>
            <w:vAlign w:val="center"/>
            <w:hideMark/>
          </w:tcPr>
          <w:p w14:paraId="68F8DC85"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p>
        </w:tc>
        <w:tc>
          <w:tcPr>
            <w:tcW w:w="2326" w:type="dxa"/>
            <w:vMerge/>
            <w:tcBorders>
              <w:top w:val="nil"/>
              <w:left w:val="single" w:sz="8" w:space="0" w:color="auto"/>
              <w:bottom w:val="single" w:sz="8" w:space="0" w:color="000000"/>
              <w:right w:val="single" w:sz="8" w:space="0" w:color="auto"/>
            </w:tcBorders>
            <w:vAlign w:val="center"/>
            <w:hideMark/>
          </w:tcPr>
          <w:p w14:paraId="2E30BD4C" w14:textId="77777777"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p>
        </w:tc>
        <w:tc>
          <w:tcPr>
            <w:tcW w:w="3543" w:type="dxa"/>
            <w:vMerge/>
            <w:tcBorders>
              <w:top w:val="nil"/>
              <w:left w:val="single" w:sz="8" w:space="0" w:color="auto"/>
              <w:bottom w:val="single" w:sz="8" w:space="0" w:color="000000"/>
              <w:right w:val="single" w:sz="8" w:space="0" w:color="auto"/>
            </w:tcBorders>
            <w:vAlign w:val="center"/>
            <w:hideMark/>
          </w:tcPr>
          <w:p w14:paraId="1EDAE46D"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p>
        </w:tc>
        <w:tc>
          <w:tcPr>
            <w:tcW w:w="3119" w:type="dxa"/>
            <w:vMerge/>
            <w:tcBorders>
              <w:top w:val="nil"/>
              <w:left w:val="single" w:sz="8" w:space="0" w:color="auto"/>
              <w:bottom w:val="single" w:sz="8" w:space="0" w:color="000000"/>
              <w:right w:val="single" w:sz="8" w:space="0" w:color="auto"/>
            </w:tcBorders>
            <w:vAlign w:val="center"/>
            <w:hideMark/>
          </w:tcPr>
          <w:p w14:paraId="4E79FEF1"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936391F"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p>
        </w:tc>
      </w:tr>
      <w:tr w:rsidR="008C7C5C" w:rsidRPr="009E4488" w14:paraId="2FF29B02" w14:textId="77777777" w:rsidTr="00BB0566">
        <w:trPr>
          <w:trHeight w:val="738"/>
        </w:trPr>
        <w:tc>
          <w:tcPr>
            <w:tcW w:w="368" w:type="dxa"/>
            <w:tcBorders>
              <w:top w:val="nil"/>
              <w:left w:val="single" w:sz="8" w:space="0" w:color="auto"/>
              <w:bottom w:val="single" w:sz="8" w:space="0" w:color="auto"/>
              <w:right w:val="single" w:sz="8" w:space="0" w:color="auto"/>
            </w:tcBorders>
            <w:noWrap/>
            <w:vAlign w:val="center"/>
            <w:hideMark/>
          </w:tcPr>
          <w:p w14:paraId="00AC00A0" w14:textId="3A70AA3A" w:rsidR="008C7C5C" w:rsidRPr="009E4488" w:rsidRDefault="00EB4057"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6</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hideMark/>
          </w:tcPr>
          <w:p w14:paraId="61A0B2FE" w14:textId="1B9EEAC8"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Rury zsypowe paliwa przód</w:t>
            </w:r>
            <w:r w:rsidR="003A012A">
              <w:rPr>
                <w:rFonts w:ascii="Franklin Gothic Book" w:eastAsia="Times New Roman" w:hAnsi="Franklin Gothic Book" w:cs="Calibri"/>
                <w:color w:val="000000"/>
                <w:sz w:val="16"/>
                <w:szCs w:val="16"/>
                <w:lang w:eastAsia="pl-PL"/>
              </w:rPr>
              <w:t xml:space="preserve"> 4szt</w:t>
            </w:r>
            <w:r w:rsidRPr="00370E06">
              <w:rPr>
                <w:rFonts w:ascii="Franklin Gothic Book" w:eastAsia="Times New Roman" w:hAnsi="Franklin Gothic Book" w:cs="Calibri"/>
                <w:color w:val="000000"/>
                <w:sz w:val="16"/>
                <w:szCs w:val="16"/>
                <w:lang w:eastAsia="pl-PL"/>
              </w:rPr>
              <w:t>, tył</w:t>
            </w:r>
            <w:r w:rsidR="003A012A">
              <w:rPr>
                <w:rFonts w:ascii="Franklin Gothic Book" w:eastAsia="Times New Roman" w:hAnsi="Franklin Gothic Book" w:cs="Calibri"/>
                <w:color w:val="000000"/>
                <w:sz w:val="16"/>
                <w:szCs w:val="16"/>
                <w:lang w:eastAsia="pl-PL"/>
              </w:rPr>
              <w:t xml:space="preserve"> kotła 4szt .</w:t>
            </w:r>
          </w:p>
        </w:tc>
        <w:tc>
          <w:tcPr>
            <w:tcW w:w="3543" w:type="dxa"/>
            <w:tcBorders>
              <w:top w:val="nil"/>
              <w:left w:val="nil"/>
              <w:bottom w:val="single" w:sz="8" w:space="0" w:color="auto"/>
              <w:right w:val="single" w:sz="8" w:space="0" w:color="auto"/>
            </w:tcBorders>
            <w:vAlign w:val="center"/>
            <w:hideMark/>
          </w:tcPr>
          <w:p w14:paraId="6CFFB54E" w14:textId="35A17C1D" w:rsidR="005D0A35" w:rsidRPr="00EE4C11" w:rsidRDefault="008C7C5C" w:rsidP="00D470AD">
            <w:pPr>
              <w:spacing w:after="0" w:line="240" w:lineRule="auto"/>
              <w:rPr>
                <w:rFonts w:ascii="Franklin Gothic Book" w:hAnsi="Franklin Gothic Book" w:cstheme="minorHAnsi"/>
                <w:sz w:val="16"/>
                <w:szCs w:val="16"/>
                <w:vertAlign w:val="superscript"/>
              </w:rPr>
            </w:pPr>
            <w:r w:rsidRPr="009E4488">
              <w:rPr>
                <w:rFonts w:ascii="Franklin Gothic Book" w:eastAsia="Times New Roman" w:hAnsi="Franklin Gothic Book" w:cs="Calibri"/>
                <w:color w:val="000000"/>
                <w:sz w:val="16"/>
                <w:szCs w:val="16"/>
                <w:lang w:eastAsia="pl-PL"/>
              </w:rPr>
              <w:t>Poziom +</w:t>
            </w:r>
            <w:r w:rsidR="00E54774">
              <w:rPr>
                <w:rFonts w:ascii="Franklin Gothic Book" w:eastAsia="Times New Roman" w:hAnsi="Franklin Gothic Book" w:cs="Calibri"/>
                <w:color w:val="000000"/>
                <w:sz w:val="16"/>
                <w:szCs w:val="16"/>
                <w:lang w:eastAsia="pl-PL"/>
              </w:rPr>
              <w:t>5</w:t>
            </w:r>
            <w:r w:rsidRPr="009E4488">
              <w:rPr>
                <w:rFonts w:ascii="Franklin Gothic Book" w:eastAsia="Times New Roman" w:hAnsi="Franklin Gothic Book" w:cs="Calibri"/>
                <w:color w:val="000000"/>
                <w:sz w:val="16"/>
                <w:szCs w:val="16"/>
                <w:lang w:eastAsia="pl-PL"/>
              </w:rPr>
              <w:t xml:space="preserve">m </w:t>
            </w:r>
            <w:r>
              <w:rPr>
                <w:rFonts w:ascii="Franklin Gothic Book" w:eastAsia="Times New Roman" w:hAnsi="Franklin Gothic Book" w:cs="Calibri"/>
                <w:color w:val="000000"/>
                <w:sz w:val="16"/>
                <w:szCs w:val="16"/>
                <w:lang w:eastAsia="pl-PL"/>
              </w:rPr>
              <w:t xml:space="preserve">do 16m </w:t>
            </w:r>
            <w:r w:rsidRPr="009E4488">
              <w:rPr>
                <w:rFonts w:ascii="Franklin Gothic Book" w:eastAsia="Times New Roman" w:hAnsi="Franklin Gothic Book" w:cs="Calibri"/>
                <w:color w:val="000000"/>
                <w:sz w:val="16"/>
                <w:szCs w:val="16"/>
                <w:lang w:eastAsia="pl-PL"/>
              </w:rPr>
              <w:t xml:space="preserve">- montaż/demontaż rusztowań do badań diagnostycznych ok. - </w:t>
            </w:r>
            <w:r w:rsidR="00EE4C11">
              <w:rPr>
                <w:rFonts w:ascii="Franklin Gothic Book" w:eastAsia="Times New Roman" w:hAnsi="Franklin Gothic Book" w:cs="Calibri"/>
                <w:color w:val="000000"/>
                <w:sz w:val="16"/>
                <w:szCs w:val="16"/>
                <w:lang w:eastAsia="pl-PL"/>
              </w:rPr>
              <w:t>340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3119" w:type="dxa"/>
            <w:tcBorders>
              <w:top w:val="nil"/>
              <w:left w:val="nil"/>
              <w:bottom w:val="single" w:sz="8" w:space="0" w:color="auto"/>
              <w:right w:val="single" w:sz="8" w:space="0" w:color="auto"/>
            </w:tcBorders>
            <w:vAlign w:val="center"/>
            <w:hideMark/>
          </w:tcPr>
          <w:p w14:paraId="3737E042" w14:textId="77777777" w:rsidR="008C7C5C" w:rsidRDefault="008C7C5C" w:rsidP="00D470AD">
            <w:pPr>
              <w:spacing w:after="0" w:line="240" w:lineRule="auto"/>
              <w:rPr>
                <w:rFonts w:ascii="Franklin Gothic Book" w:hAnsi="Franklin Gothic Book" w:cstheme="minorHAnsi"/>
                <w:sz w:val="16"/>
                <w:szCs w:val="16"/>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8</w:t>
            </w:r>
            <w:r w:rsidRPr="009E4488">
              <w:rPr>
                <w:rFonts w:ascii="Franklin Gothic Book" w:eastAsia="Times New Roman" w:hAnsi="Franklin Gothic Book" w:cs="Calibri"/>
                <w:color w:val="000000"/>
                <w:sz w:val="16"/>
                <w:szCs w:val="16"/>
                <w:lang w:eastAsia="pl-PL"/>
              </w:rPr>
              <w:t>m</w:t>
            </w:r>
            <w:r>
              <w:rPr>
                <w:rFonts w:ascii="Franklin Gothic Book" w:eastAsia="Times New Roman" w:hAnsi="Franklin Gothic Book" w:cs="Calibri"/>
                <w:color w:val="000000"/>
                <w:sz w:val="16"/>
                <w:szCs w:val="16"/>
                <w:lang w:eastAsia="pl-PL"/>
              </w:rPr>
              <w:t>(+5)</w:t>
            </w:r>
            <w:r w:rsidRPr="009E4488">
              <w:rPr>
                <w:rFonts w:ascii="Franklin Gothic Book" w:eastAsia="Times New Roman" w:hAnsi="Franklin Gothic Book" w:cs="Calibri"/>
                <w:color w:val="000000"/>
                <w:sz w:val="16"/>
                <w:szCs w:val="16"/>
                <w:lang w:eastAsia="pl-PL"/>
              </w:rPr>
              <w:t xml:space="preserve"> </w:t>
            </w:r>
            <w:r>
              <w:rPr>
                <w:rFonts w:ascii="Franklin Gothic Book" w:eastAsia="Times New Roman" w:hAnsi="Franklin Gothic Book" w:cs="Calibri"/>
                <w:color w:val="000000"/>
                <w:sz w:val="16"/>
                <w:szCs w:val="16"/>
                <w:lang w:eastAsia="pl-PL"/>
              </w:rPr>
              <w:t xml:space="preserve">do 16m </w:t>
            </w:r>
            <w:r w:rsidRPr="009E4488">
              <w:rPr>
                <w:rFonts w:ascii="Franklin Gothic Book" w:eastAsia="Times New Roman" w:hAnsi="Franklin Gothic Book" w:cs="Calibri"/>
                <w:color w:val="000000"/>
                <w:sz w:val="16"/>
                <w:szCs w:val="16"/>
                <w:lang w:eastAsia="pl-PL"/>
              </w:rPr>
              <w:t xml:space="preserve">  demontaż/montaż </w:t>
            </w:r>
            <w:r>
              <w:rPr>
                <w:rFonts w:ascii="Franklin Gothic Book" w:eastAsia="Times New Roman" w:hAnsi="Franklin Gothic Book" w:cs="Calibri"/>
                <w:color w:val="000000"/>
                <w:sz w:val="16"/>
                <w:szCs w:val="16"/>
                <w:lang w:eastAsia="pl-PL"/>
              </w:rPr>
              <w:t xml:space="preserve"> z 8 szt. rur zsypowych paliwa</w:t>
            </w:r>
            <w:r w:rsidRPr="009E4488">
              <w:rPr>
                <w:rFonts w:ascii="Franklin Gothic Book" w:eastAsia="Times New Roman" w:hAnsi="Franklin Gothic Book" w:cs="Calibri"/>
                <w:color w:val="000000"/>
                <w:sz w:val="16"/>
                <w:szCs w:val="16"/>
                <w:lang w:eastAsia="pl-PL"/>
              </w:rPr>
              <w:t xml:space="preserve">  </w:t>
            </w:r>
            <w:r w:rsidRPr="00BA4332">
              <w:rPr>
                <w:rFonts w:ascii="Franklin Gothic Book" w:eastAsia="Times New Roman" w:hAnsi="Franklin Gothic Book" w:cs="Calibri"/>
                <w:color w:val="000000"/>
                <w:sz w:val="16"/>
                <w:szCs w:val="16"/>
                <w:lang w:eastAsia="pl-PL"/>
              </w:rPr>
              <w:t>Ø</w:t>
            </w:r>
            <w:r>
              <w:rPr>
                <w:rFonts w:ascii="Franklin Gothic Book" w:eastAsia="Times New Roman" w:hAnsi="Franklin Gothic Book" w:cs="Calibri"/>
                <w:color w:val="000000"/>
                <w:sz w:val="16"/>
                <w:szCs w:val="16"/>
                <w:lang w:eastAsia="pl-PL"/>
              </w:rPr>
              <w:t xml:space="preserve"> 580mm </w:t>
            </w:r>
            <w:r w:rsidRPr="009E4488">
              <w:rPr>
                <w:rFonts w:ascii="Franklin Gothic Book" w:eastAsia="Times New Roman" w:hAnsi="Franklin Gothic Book" w:cs="Calibri"/>
                <w:color w:val="000000"/>
                <w:sz w:val="16"/>
                <w:szCs w:val="16"/>
                <w:lang w:eastAsia="pl-PL"/>
              </w:rPr>
              <w:t xml:space="preserve">ok. </w:t>
            </w:r>
            <w:r>
              <w:rPr>
                <w:rFonts w:ascii="Franklin Gothic Book" w:eastAsia="Times New Roman" w:hAnsi="Franklin Gothic Book" w:cs="Calibri"/>
                <w:color w:val="000000"/>
                <w:sz w:val="16"/>
                <w:szCs w:val="16"/>
                <w:lang w:eastAsia="pl-PL"/>
              </w:rPr>
              <w:t>–</w:t>
            </w:r>
            <w:r w:rsidRPr="009E4488">
              <w:rPr>
                <w:rFonts w:ascii="Franklin Gothic Book" w:eastAsia="Times New Roman" w:hAnsi="Franklin Gothic Book" w:cs="Calibri"/>
                <w:color w:val="000000"/>
                <w:sz w:val="16"/>
                <w:szCs w:val="16"/>
                <w:lang w:eastAsia="pl-PL"/>
              </w:rPr>
              <w:t xml:space="preserve"> </w:t>
            </w:r>
            <w:r w:rsidR="00E54774">
              <w:rPr>
                <w:rFonts w:ascii="Franklin Gothic Book" w:eastAsia="Times New Roman" w:hAnsi="Franklin Gothic Book" w:cs="Calibri"/>
                <w:color w:val="000000"/>
                <w:sz w:val="16"/>
                <w:szCs w:val="16"/>
                <w:lang w:eastAsia="pl-PL"/>
              </w:rPr>
              <w:t>192</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r w:rsidR="00E54774">
              <w:rPr>
                <w:rFonts w:ascii="Franklin Gothic Book" w:hAnsi="Franklin Gothic Book" w:cstheme="minorHAnsi"/>
                <w:sz w:val="16"/>
                <w:szCs w:val="16"/>
                <w:vertAlign w:val="superscript"/>
              </w:rPr>
              <w:t xml:space="preserve"> </w:t>
            </w:r>
            <w:r w:rsidR="00E54774">
              <w:rPr>
                <w:rFonts w:ascii="Franklin Gothic Book" w:hAnsi="Franklin Gothic Book" w:cstheme="minorHAnsi"/>
                <w:sz w:val="16"/>
                <w:szCs w:val="16"/>
              </w:rPr>
              <w:t>gr.200</w:t>
            </w:r>
          </w:p>
          <w:p w14:paraId="28DB6062" w14:textId="515EA6F5" w:rsidR="00BB0566" w:rsidRPr="00E54774" w:rsidRDefault="00BB0566" w:rsidP="00D470AD">
            <w:pPr>
              <w:spacing w:after="0" w:line="240" w:lineRule="auto"/>
              <w:rPr>
                <w:rFonts w:ascii="Franklin Gothic Book" w:eastAsia="Times New Roman" w:hAnsi="Franklin Gothic Book" w:cs="Calibri"/>
                <w:color w:val="000000"/>
                <w:sz w:val="16"/>
                <w:szCs w:val="16"/>
                <w:lang w:eastAsia="pl-PL"/>
              </w:rPr>
            </w:pPr>
          </w:p>
        </w:tc>
        <w:tc>
          <w:tcPr>
            <w:tcW w:w="992" w:type="dxa"/>
            <w:tcBorders>
              <w:top w:val="nil"/>
              <w:left w:val="nil"/>
              <w:bottom w:val="single" w:sz="8" w:space="0" w:color="auto"/>
              <w:right w:val="single" w:sz="8" w:space="0" w:color="auto"/>
            </w:tcBorders>
            <w:vAlign w:val="center"/>
            <w:hideMark/>
          </w:tcPr>
          <w:p w14:paraId="030D4A93"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34BBACA4" w14:textId="77777777" w:rsidTr="00BB0566">
        <w:trPr>
          <w:trHeight w:val="693"/>
        </w:trPr>
        <w:tc>
          <w:tcPr>
            <w:tcW w:w="368" w:type="dxa"/>
            <w:tcBorders>
              <w:top w:val="nil"/>
              <w:left w:val="single" w:sz="8" w:space="0" w:color="auto"/>
              <w:bottom w:val="single" w:sz="8" w:space="0" w:color="auto"/>
              <w:right w:val="single" w:sz="8" w:space="0" w:color="auto"/>
            </w:tcBorders>
            <w:noWrap/>
            <w:vAlign w:val="center"/>
            <w:hideMark/>
          </w:tcPr>
          <w:p w14:paraId="093158A6" w14:textId="0BB53BF5" w:rsidR="008C7C5C" w:rsidRPr="009E4488" w:rsidRDefault="00EB4057"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7</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hideMark/>
          </w:tcPr>
          <w:p w14:paraId="45229645" w14:textId="7DF18496"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 xml:space="preserve">Celki paliwa </w:t>
            </w:r>
          </w:p>
        </w:tc>
        <w:tc>
          <w:tcPr>
            <w:tcW w:w="3543" w:type="dxa"/>
            <w:tcBorders>
              <w:top w:val="nil"/>
              <w:left w:val="nil"/>
              <w:bottom w:val="single" w:sz="8" w:space="0" w:color="auto"/>
              <w:right w:val="single" w:sz="8" w:space="0" w:color="auto"/>
            </w:tcBorders>
            <w:vAlign w:val="center"/>
            <w:hideMark/>
          </w:tcPr>
          <w:p w14:paraId="5AEBB739" w14:textId="0EB0824D"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16</w:t>
            </w:r>
            <w:r w:rsidRPr="009E4488">
              <w:rPr>
                <w:rFonts w:ascii="Franklin Gothic Book" w:eastAsia="Times New Roman" w:hAnsi="Franklin Gothic Book" w:cs="Calibri"/>
                <w:color w:val="000000"/>
                <w:sz w:val="16"/>
                <w:szCs w:val="16"/>
                <w:lang w:eastAsia="pl-PL"/>
              </w:rPr>
              <w:t xml:space="preserve">m montaż/demontaż rusztowań ok. - </w:t>
            </w:r>
            <w:r>
              <w:rPr>
                <w:rFonts w:ascii="Franklin Gothic Book" w:eastAsia="Times New Roman" w:hAnsi="Franklin Gothic Book" w:cs="Calibri"/>
                <w:color w:val="000000"/>
                <w:sz w:val="16"/>
                <w:szCs w:val="16"/>
                <w:lang w:eastAsia="pl-PL"/>
              </w:rPr>
              <w:t>70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3119" w:type="dxa"/>
            <w:tcBorders>
              <w:top w:val="nil"/>
              <w:left w:val="nil"/>
              <w:bottom w:val="single" w:sz="8" w:space="0" w:color="auto"/>
              <w:right w:val="single" w:sz="8" w:space="0" w:color="auto"/>
            </w:tcBorders>
            <w:vAlign w:val="center"/>
            <w:hideMark/>
          </w:tcPr>
          <w:p w14:paraId="1FE0DD9A" w14:textId="32235EEB"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 xml:space="preserve">16m </w:t>
            </w:r>
            <w:r w:rsidRPr="009E4488">
              <w:rPr>
                <w:rFonts w:ascii="Franklin Gothic Book" w:eastAsia="Times New Roman" w:hAnsi="Franklin Gothic Book" w:cs="Calibri"/>
                <w:color w:val="000000"/>
                <w:sz w:val="16"/>
                <w:szCs w:val="16"/>
                <w:lang w:eastAsia="pl-PL"/>
              </w:rPr>
              <w:t>demontaż/montaż płaszcza, izolacji i konstrukcji</w:t>
            </w:r>
            <w:r>
              <w:rPr>
                <w:rFonts w:ascii="Franklin Gothic Book" w:eastAsia="Times New Roman" w:hAnsi="Franklin Gothic Book" w:cs="Calibri"/>
                <w:color w:val="000000"/>
                <w:sz w:val="16"/>
                <w:szCs w:val="16"/>
                <w:lang w:eastAsia="pl-PL"/>
              </w:rPr>
              <w:t xml:space="preserve"> </w:t>
            </w:r>
            <w:r w:rsidRPr="009E4488">
              <w:rPr>
                <w:rFonts w:ascii="Franklin Gothic Book" w:eastAsia="Times New Roman" w:hAnsi="Franklin Gothic Book" w:cs="Calibri"/>
                <w:color w:val="000000"/>
                <w:sz w:val="16"/>
                <w:szCs w:val="16"/>
                <w:lang w:eastAsia="pl-PL"/>
              </w:rPr>
              <w:t xml:space="preserve">ok. - </w:t>
            </w:r>
            <w:r>
              <w:rPr>
                <w:rFonts w:ascii="Franklin Gothic Book" w:eastAsia="Times New Roman" w:hAnsi="Franklin Gothic Book" w:cs="Calibri"/>
                <w:color w:val="000000"/>
                <w:sz w:val="16"/>
                <w:szCs w:val="16"/>
                <w:lang w:eastAsia="pl-PL"/>
              </w:rPr>
              <w:t>20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992" w:type="dxa"/>
            <w:tcBorders>
              <w:top w:val="nil"/>
              <w:left w:val="nil"/>
              <w:bottom w:val="single" w:sz="8" w:space="0" w:color="auto"/>
              <w:right w:val="single" w:sz="8" w:space="0" w:color="auto"/>
            </w:tcBorders>
            <w:vAlign w:val="center"/>
            <w:hideMark/>
          </w:tcPr>
          <w:p w14:paraId="10A212E6"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695224BA" w14:textId="77777777" w:rsidTr="00BB0566">
        <w:trPr>
          <w:trHeight w:val="689"/>
        </w:trPr>
        <w:tc>
          <w:tcPr>
            <w:tcW w:w="368" w:type="dxa"/>
            <w:tcBorders>
              <w:top w:val="nil"/>
              <w:left w:val="single" w:sz="8" w:space="0" w:color="auto"/>
              <w:bottom w:val="single" w:sz="8" w:space="0" w:color="auto"/>
              <w:right w:val="single" w:sz="8" w:space="0" w:color="auto"/>
            </w:tcBorders>
            <w:noWrap/>
            <w:vAlign w:val="center"/>
            <w:hideMark/>
          </w:tcPr>
          <w:p w14:paraId="1EDAD411" w14:textId="57BF91CA" w:rsidR="008C7C5C" w:rsidRPr="009E4488" w:rsidRDefault="00EB4057" w:rsidP="00370F4F">
            <w:pPr>
              <w:spacing w:after="0" w:line="240" w:lineRule="auto"/>
              <w:jc w:val="center"/>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lastRenderedPageBreak/>
              <w:t>8</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hideMark/>
          </w:tcPr>
          <w:p w14:paraId="4C064467" w14:textId="1DAA66AC" w:rsidR="008C7C5C" w:rsidRPr="00370E06" w:rsidRDefault="0063301F"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R</w:t>
            </w:r>
            <w:r w:rsidR="008C7C5C" w:rsidRPr="00370E06">
              <w:rPr>
                <w:rFonts w:ascii="Franklin Gothic Book" w:eastAsia="Times New Roman" w:hAnsi="Franklin Gothic Book" w:cs="Calibri"/>
                <w:color w:val="000000"/>
                <w:sz w:val="16"/>
                <w:szCs w:val="16"/>
                <w:lang w:eastAsia="pl-PL"/>
              </w:rPr>
              <w:t>ury wieszakowe  wewnątrz II ciągu kotła, montaż podestów SH-I</w:t>
            </w:r>
            <w:r w:rsidR="008C7C5C">
              <w:rPr>
                <w:rFonts w:ascii="Franklin Gothic Book" w:eastAsia="Times New Roman" w:hAnsi="Franklin Gothic Book" w:cs="Calibri"/>
                <w:color w:val="000000"/>
                <w:sz w:val="16"/>
                <w:szCs w:val="16"/>
                <w:lang w:eastAsia="pl-PL"/>
              </w:rPr>
              <w:t>I</w:t>
            </w:r>
            <w:r w:rsidR="008C7C5C" w:rsidRPr="00370E06">
              <w:rPr>
                <w:rFonts w:ascii="Franklin Gothic Book" w:eastAsia="Times New Roman" w:hAnsi="Franklin Gothic Book" w:cs="Calibri"/>
                <w:color w:val="000000"/>
                <w:sz w:val="16"/>
                <w:szCs w:val="16"/>
                <w:lang w:eastAsia="pl-PL"/>
              </w:rPr>
              <w:t xml:space="preserve"> i RH-I </w:t>
            </w:r>
          </w:p>
        </w:tc>
        <w:tc>
          <w:tcPr>
            <w:tcW w:w="3543" w:type="dxa"/>
            <w:tcBorders>
              <w:top w:val="nil"/>
              <w:left w:val="nil"/>
              <w:bottom w:val="single" w:sz="8" w:space="0" w:color="auto"/>
              <w:right w:val="single" w:sz="8" w:space="0" w:color="auto"/>
            </w:tcBorders>
            <w:vAlign w:val="center"/>
            <w:hideMark/>
          </w:tcPr>
          <w:p w14:paraId="277AEE0C" w14:textId="402CDC5D"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sidR="00E54774" w:rsidRPr="00E54774">
              <w:rPr>
                <w:rFonts w:ascii="Franklin Gothic Book" w:eastAsia="Times New Roman" w:hAnsi="Franklin Gothic Book" w:cs="Calibri"/>
                <w:color w:val="000000"/>
                <w:sz w:val="16"/>
                <w:szCs w:val="16"/>
                <w:lang w:eastAsia="pl-PL"/>
              </w:rPr>
              <w:t>20</w:t>
            </w:r>
            <w:r w:rsidRPr="009E4488">
              <w:rPr>
                <w:rFonts w:ascii="Franklin Gothic Book" w:eastAsia="Times New Roman" w:hAnsi="Franklin Gothic Book" w:cs="Calibri"/>
                <w:color w:val="000000"/>
                <w:sz w:val="16"/>
                <w:szCs w:val="16"/>
                <w:lang w:eastAsia="pl-PL"/>
              </w:rPr>
              <w:t xml:space="preserve">m </w:t>
            </w:r>
            <w:r w:rsidR="00E54774">
              <w:rPr>
                <w:rFonts w:ascii="Franklin Gothic Book" w:eastAsia="Times New Roman" w:hAnsi="Franklin Gothic Book" w:cs="Calibri"/>
                <w:color w:val="000000"/>
                <w:sz w:val="16"/>
                <w:szCs w:val="16"/>
                <w:lang w:eastAsia="pl-PL"/>
              </w:rPr>
              <w:t xml:space="preserve">do 47 </w:t>
            </w:r>
            <w:r w:rsidRPr="009E4488">
              <w:rPr>
                <w:rFonts w:ascii="Franklin Gothic Book" w:eastAsia="Times New Roman" w:hAnsi="Franklin Gothic Book" w:cs="Calibri"/>
                <w:color w:val="000000"/>
                <w:sz w:val="16"/>
                <w:szCs w:val="16"/>
                <w:lang w:eastAsia="pl-PL"/>
              </w:rPr>
              <w:t xml:space="preserve">- montaż/demontaż rusztowań ok. - </w:t>
            </w:r>
            <w:r>
              <w:rPr>
                <w:rFonts w:ascii="Franklin Gothic Book" w:eastAsia="Times New Roman" w:hAnsi="Franklin Gothic Book" w:cs="Calibri"/>
                <w:color w:val="000000"/>
                <w:sz w:val="16"/>
                <w:szCs w:val="16"/>
                <w:lang w:eastAsia="pl-PL"/>
              </w:rPr>
              <w:t>550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3119" w:type="dxa"/>
            <w:tcBorders>
              <w:top w:val="nil"/>
              <w:left w:val="nil"/>
              <w:bottom w:val="single" w:sz="8" w:space="0" w:color="auto"/>
              <w:right w:val="single" w:sz="8" w:space="0" w:color="auto"/>
            </w:tcBorders>
            <w:vAlign w:val="center"/>
            <w:hideMark/>
          </w:tcPr>
          <w:p w14:paraId="320B18E7" w14:textId="544005F7" w:rsidR="008C7C5C" w:rsidRPr="00E54774" w:rsidRDefault="008C7C5C" w:rsidP="00D470AD">
            <w:pPr>
              <w:spacing w:after="0" w:line="240" w:lineRule="auto"/>
              <w:rPr>
                <w:rFonts w:ascii="Franklin Gothic Book" w:eastAsia="Times New Roman" w:hAnsi="Franklin Gothic Book" w:cs="Calibri"/>
                <w:color w:val="000000"/>
                <w:sz w:val="16"/>
                <w:szCs w:val="16"/>
                <w:lang w:eastAsia="pl-PL"/>
              </w:rPr>
            </w:pPr>
            <w:r w:rsidRPr="0019691B">
              <w:rPr>
                <w:rFonts w:ascii="Franklin Gothic Book" w:eastAsia="Times New Roman" w:hAnsi="Franklin Gothic Book" w:cs="Calibri"/>
                <w:color w:val="000000"/>
                <w:sz w:val="16"/>
                <w:szCs w:val="16"/>
                <w:lang w:eastAsia="pl-PL"/>
              </w:rPr>
              <w:t>Poziom +</w:t>
            </w:r>
            <w:r w:rsidR="00E54774">
              <w:rPr>
                <w:rFonts w:ascii="Franklin Gothic Book" w:eastAsia="Times New Roman" w:hAnsi="Franklin Gothic Book" w:cs="Calibri"/>
                <w:color w:val="000000"/>
                <w:sz w:val="16"/>
                <w:szCs w:val="16"/>
                <w:lang w:eastAsia="pl-PL"/>
              </w:rPr>
              <w:t>20</w:t>
            </w:r>
            <w:r w:rsidRPr="0019691B">
              <w:rPr>
                <w:rFonts w:ascii="Franklin Gothic Book" w:eastAsia="Times New Roman" w:hAnsi="Franklin Gothic Book" w:cs="Calibri"/>
                <w:color w:val="000000"/>
                <w:sz w:val="16"/>
                <w:szCs w:val="16"/>
                <w:lang w:eastAsia="pl-PL"/>
              </w:rPr>
              <w:t>m</w:t>
            </w:r>
            <w:r w:rsidR="0019691B" w:rsidRPr="0019691B">
              <w:rPr>
                <w:rFonts w:ascii="Franklin Gothic Book" w:eastAsia="Times New Roman" w:hAnsi="Franklin Gothic Book" w:cs="Calibri"/>
                <w:color w:val="000000"/>
                <w:sz w:val="16"/>
                <w:szCs w:val="16"/>
                <w:lang w:eastAsia="pl-PL"/>
              </w:rPr>
              <w:t xml:space="preserve"> </w:t>
            </w:r>
            <w:r w:rsidRPr="0019691B">
              <w:rPr>
                <w:rFonts w:ascii="Franklin Gothic Book" w:eastAsia="Times New Roman" w:hAnsi="Franklin Gothic Book" w:cs="Calibri"/>
                <w:color w:val="000000"/>
                <w:sz w:val="16"/>
                <w:szCs w:val="16"/>
                <w:lang w:eastAsia="pl-PL"/>
              </w:rPr>
              <w:t xml:space="preserve"> - demontaż/montaż płaszcza, izolacji i konstrukcji  ok. –</w:t>
            </w:r>
            <w:r w:rsidR="00E54774">
              <w:rPr>
                <w:rFonts w:ascii="Franklin Gothic Book" w:eastAsia="Times New Roman" w:hAnsi="Franklin Gothic Book" w:cs="Calibri"/>
                <w:color w:val="000000"/>
                <w:sz w:val="16"/>
                <w:szCs w:val="16"/>
                <w:lang w:eastAsia="pl-PL"/>
              </w:rPr>
              <w:t>35</w:t>
            </w:r>
            <w:r w:rsidRPr="0019691B">
              <w:rPr>
                <w:rFonts w:ascii="Franklin Gothic Book" w:hAnsi="Franklin Gothic Book" w:cstheme="minorHAnsi"/>
                <w:sz w:val="16"/>
                <w:szCs w:val="16"/>
              </w:rPr>
              <w:t>m</w:t>
            </w:r>
            <w:r w:rsidRPr="0019691B">
              <w:rPr>
                <w:rFonts w:ascii="Franklin Gothic Book" w:hAnsi="Franklin Gothic Book" w:cstheme="minorHAnsi"/>
                <w:sz w:val="16"/>
                <w:szCs w:val="16"/>
                <w:vertAlign w:val="superscript"/>
              </w:rPr>
              <w:t>2</w:t>
            </w:r>
            <w:r w:rsidR="00E54774">
              <w:rPr>
                <w:rFonts w:ascii="Franklin Gothic Book" w:hAnsi="Franklin Gothic Book" w:cstheme="minorHAnsi"/>
                <w:sz w:val="16"/>
                <w:szCs w:val="16"/>
                <w:vertAlign w:val="superscript"/>
              </w:rPr>
              <w:t xml:space="preserve">  </w:t>
            </w:r>
            <w:r w:rsidR="00E54774">
              <w:rPr>
                <w:rFonts w:ascii="Franklin Gothic Book" w:hAnsi="Franklin Gothic Book" w:cstheme="minorHAnsi"/>
                <w:sz w:val="16"/>
                <w:szCs w:val="16"/>
              </w:rPr>
              <w:t>gr.300</w:t>
            </w:r>
          </w:p>
        </w:tc>
        <w:tc>
          <w:tcPr>
            <w:tcW w:w="992" w:type="dxa"/>
            <w:tcBorders>
              <w:top w:val="nil"/>
              <w:left w:val="nil"/>
              <w:bottom w:val="single" w:sz="8" w:space="0" w:color="auto"/>
              <w:right w:val="single" w:sz="8" w:space="0" w:color="auto"/>
            </w:tcBorders>
            <w:vAlign w:val="center"/>
            <w:hideMark/>
          </w:tcPr>
          <w:p w14:paraId="6EC727E3" w14:textId="77777777"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8C7C5C" w:rsidRPr="009E4488" w14:paraId="6A15D09F" w14:textId="77777777" w:rsidTr="00BB0566">
        <w:trPr>
          <w:trHeight w:val="968"/>
        </w:trPr>
        <w:tc>
          <w:tcPr>
            <w:tcW w:w="368" w:type="dxa"/>
            <w:tcBorders>
              <w:top w:val="nil"/>
              <w:left w:val="single" w:sz="8" w:space="0" w:color="auto"/>
              <w:bottom w:val="single" w:sz="8" w:space="0" w:color="auto"/>
              <w:right w:val="single" w:sz="8" w:space="0" w:color="auto"/>
            </w:tcBorders>
            <w:noWrap/>
            <w:vAlign w:val="center"/>
          </w:tcPr>
          <w:p w14:paraId="600852BD" w14:textId="7146B3A9" w:rsidR="008C7C5C" w:rsidRPr="009E4488" w:rsidRDefault="00EB4057"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9</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3A5AFDB1" w14:textId="3A309D19" w:rsidR="008C7C5C" w:rsidRPr="00370E06" w:rsidRDefault="008C7C5C"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Palniki tył i przód kotła</w:t>
            </w:r>
          </w:p>
        </w:tc>
        <w:tc>
          <w:tcPr>
            <w:tcW w:w="3543" w:type="dxa"/>
            <w:tcBorders>
              <w:top w:val="nil"/>
              <w:left w:val="nil"/>
              <w:bottom w:val="single" w:sz="8" w:space="0" w:color="auto"/>
              <w:right w:val="single" w:sz="8" w:space="0" w:color="auto"/>
            </w:tcBorders>
            <w:vAlign w:val="center"/>
          </w:tcPr>
          <w:p w14:paraId="5D5209BE" w14:textId="31590830" w:rsidR="008C7C5C"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sidR="00E54774">
              <w:rPr>
                <w:rFonts w:ascii="Franklin Gothic Book" w:eastAsia="Times New Roman" w:hAnsi="Franklin Gothic Book" w:cs="Calibri"/>
                <w:color w:val="000000"/>
                <w:sz w:val="16"/>
                <w:szCs w:val="16"/>
                <w:lang w:eastAsia="pl-PL"/>
              </w:rPr>
              <w:t>5</w:t>
            </w:r>
            <w:r w:rsidRPr="009E4488">
              <w:rPr>
                <w:rFonts w:ascii="Franklin Gothic Book" w:eastAsia="Times New Roman" w:hAnsi="Franklin Gothic Book" w:cs="Calibri"/>
                <w:color w:val="000000"/>
                <w:sz w:val="16"/>
                <w:szCs w:val="16"/>
                <w:lang w:eastAsia="pl-PL"/>
              </w:rPr>
              <w:t xml:space="preserve">m </w:t>
            </w:r>
            <w:r w:rsidR="00E54774">
              <w:rPr>
                <w:rFonts w:ascii="Franklin Gothic Book" w:eastAsia="Times New Roman" w:hAnsi="Franklin Gothic Book" w:cs="Calibri"/>
                <w:color w:val="000000"/>
                <w:sz w:val="16"/>
                <w:szCs w:val="16"/>
                <w:lang w:eastAsia="pl-PL"/>
              </w:rPr>
              <w:t xml:space="preserve">do +16m </w:t>
            </w:r>
            <w:r w:rsidRPr="009E4488">
              <w:rPr>
                <w:rFonts w:ascii="Franklin Gothic Book" w:eastAsia="Times New Roman" w:hAnsi="Franklin Gothic Book" w:cs="Calibri"/>
                <w:color w:val="000000"/>
                <w:sz w:val="16"/>
                <w:szCs w:val="16"/>
                <w:lang w:eastAsia="pl-PL"/>
              </w:rPr>
              <w:t>montaż/demontaż rusztowań ok.</w:t>
            </w:r>
            <w:r>
              <w:rPr>
                <w:rFonts w:ascii="Franklin Gothic Book" w:eastAsia="Times New Roman" w:hAnsi="Franklin Gothic Book" w:cs="Calibri"/>
                <w:color w:val="000000"/>
                <w:sz w:val="16"/>
                <w:szCs w:val="16"/>
                <w:lang w:eastAsia="pl-PL"/>
              </w:rPr>
              <w:t xml:space="preserve"> 192</w:t>
            </w:r>
            <w:r w:rsidRPr="009E4488">
              <w:rPr>
                <w:rFonts w:ascii="Franklin Gothic Book" w:eastAsia="Times New Roman" w:hAnsi="Franklin Gothic Book" w:cs="Calibri"/>
                <w:color w:val="000000"/>
                <w:sz w:val="16"/>
                <w:szCs w:val="16"/>
                <w:lang w:eastAsia="pl-PL"/>
              </w:rPr>
              <w:t xml:space="preserve"> -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p>
          <w:p w14:paraId="73DB872C" w14:textId="77777777" w:rsidR="008C7C5C" w:rsidRDefault="008C7C5C" w:rsidP="00D470AD">
            <w:pPr>
              <w:spacing w:after="0" w:line="240" w:lineRule="auto"/>
              <w:rPr>
                <w:rFonts w:ascii="Franklin Gothic Book" w:hAnsi="Franklin Gothic Book" w:cstheme="minorHAnsi"/>
                <w:sz w:val="16"/>
                <w:szCs w:val="16"/>
                <w:vertAlign w:val="superscript"/>
              </w:rPr>
            </w:pPr>
            <w:r w:rsidRPr="009E4488">
              <w:rPr>
                <w:rFonts w:ascii="Franklin Gothic Book" w:eastAsia="Times New Roman" w:hAnsi="Franklin Gothic Book" w:cs="Calibri"/>
                <w:color w:val="000000"/>
                <w:sz w:val="16"/>
                <w:szCs w:val="16"/>
                <w:lang w:eastAsia="pl-PL"/>
              </w:rPr>
              <w:t>montaż/demontaż</w:t>
            </w:r>
            <w:r>
              <w:rPr>
                <w:rFonts w:ascii="Franklin Gothic Book" w:eastAsia="Times New Roman" w:hAnsi="Franklin Gothic Book" w:cs="Calibri"/>
                <w:color w:val="000000"/>
                <w:sz w:val="16"/>
                <w:szCs w:val="16"/>
                <w:lang w:eastAsia="pl-PL"/>
              </w:rPr>
              <w:t xml:space="preserve"> podestów 384</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4FC351C2" w14:textId="2DEB5B08" w:rsidR="005D0A35" w:rsidRPr="009E4488" w:rsidRDefault="005D0A35" w:rsidP="00D470AD">
            <w:pPr>
              <w:spacing w:after="0" w:line="240" w:lineRule="auto"/>
              <w:rPr>
                <w:rFonts w:ascii="Franklin Gothic Book" w:eastAsia="Times New Roman" w:hAnsi="Franklin Gothic Book" w:cs="Calibri"/>
                <w:color w:val="000000"/>
                <w:sz w:val="16"/>
                <w:szCs w:val="16"/>
                <w:lang w:eastAsia="pl-PL"/>
              </w:rPr>
            </w:pPr>
          </w:p>
        </w:tc>
        <w:tc>
          <w:tcPr>
            <w:tcW w:w="3119" w:type="dxa"/>
            <w:tcBorders>
              <w:top w:val="nil"/>
              <w:left w:val="nil"/>
              <w:bottom w:val="single" w:sz="8" w:space="0" w:color="auto"/>
              <w:right w:val="single" w:sz="8" w:space="0" w:color="auto"/>
            </w:tcBorders>
            <w:vAlign w:val="center"/>
          </w:tcPr>
          <w:p w14:paraId="13244CE1" w14:textId="6F00C9C8"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 </w:t>
            </w:r>
            <w:r w:rsidRPr="0087044D">
              <w:rPr>
                <w:rFonts w:ascii="Franklin Gothic Book" w:eastAsia="Times New Roman" w:hAnsi="Franklin Gothic Book" w:cs="Calibri"/>
                <w:color w:val="000000"/>
                <w:sz w:val="16"/>
                <w:szCs w:val="16"/>
                <w:lang w:eastAsia="pl-PL"/>
              </w:rPr>
              <w:t>Poziom +5m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płaszcza</w:t>
            </w:r>
            <w:r>
              <w:rPr>
                <w:rFonts w:ascii="Franklin Gothic Book" w:eastAsia="Times New Roman" w:hAnsi="Franklin Gothic Book" w:cs="Calibri"/>
                <w:color w:val="000000"/>
                <w:sz w:val="16"/>
                <w:szCs w:val="16"/>
                <w:lang w:eastAsia="pl-PL"/>
              </w:rPr>
              <w:t xml:space="preserve"> w rejonie palników</w:t>
            </w:r>
            <w:r w:rsidR="007737D2">
              <w:rPr>
                <w:rFonts w:ascii="Franklin Gothic Book" w:eastAsia="Times New Roman" w:hAnsi="Franklin Gothic Book" w:cs="Calibri"/>
                <w:color w:val="000000"/>
                <w:sz w:val="16"/>
                <w:szCs w:val="16"/>
                <w:lang w:eastAsia="pl-PL"/>
              </w:rPr>
              <w:t xml:space="preserve"> +klapy pow. wtórnego </w:t>
            </w:r>
            <w:r w:rsidRPr="0087044D">
              <w:rPr>
                <w:rFonts w:ascii="Franklin Gothic Book" w:eastAsia="Times New Roman" w:hAnsi="Franklin Gothic Book" w:cs="Calibri"/>
                <w:color w:val="000000"/>
                <w:sz w:val="16"/>
                <w:szCs w:val="16"/>
                <w:lang w:eastAsia="pl-PL"/>
              </w:rPr>
              <w:t xml:space="preserve"> ok. - 2</w:t>
            </w:r>
            <w:r>
              <w:rPr>
                <w:rFonts w:ascii="Franklin Gothic Book" w:eastAsia="Times New Roman" w:hAnsi="Franklin Gothic Book" w:cs="Calibri"/>
                <w:color w:val="000000"/>
                <w:sz w:val="16"/>
                <w:szCs w:val="16"/>
                <w:lang w:eastAsia="pl-PL"/>
              </w:rPr>
              <w:t>6</w:t>
            </w:r>
            <w:r w:rsidRPr="0087044D">
              <w:rPr>
                <w:rFonts w:ascii="Franklin Gothic Book" w:eastAsia="Times New Roman" w:hAnsi="Franklin Gothic Book" w:cs="Calibri"/>
                <w:color w:val="000000"/>
                <w:sz w:val="16"/>
                <w:szCs w:val="16"/>
                <w:lang w:eastAsia="pl-PL"/>
              </w:rPr>
              <w:t>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tc>
        <w:tc>
          <w:tcPr>
            <w:tcW w:w="992" w:type="dxa"/>
            <w:tcBorders>
              <w:top w:val="nil"/>
              <w:left w:val="nil"/>
              <w:bottom w:val="single" w:sz="8" w:space="0" w:color="auto"/>
              <w:right w:val="single" w:sz="8" w:space="0" w:color="auto"/>
            </w:tcBorders>
            <w:vAlign w:val="center"/>
          </w:tcPr>
          <w:p w14:paraId="72A61F90" w14:textId="56BFFE6F" w:rsidR="008C7C5C" w:rsidRPr="009E4488" w:rsidRDefault="008C7C5C"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E915ED" w:rsidRPr="009E4488" w14:paraId="1BA9F490" w14:textId="77777777" w:rsidTr="00BB0566">
        <w:trPr>
          <w:trHeight w:val="708"/>
        </w:trPr>
        <w:tc>
          <w:tcPr>
            <w:tcW w:w="368" w:type="dxa"/>
            <w:tcBorders>
              <w:top w:val="nil"/>
              <w:left w:val="single" w:sz="8" w:space="0" w:color="auto"/>
              <w:bottom w:val="single" w:sz="8" w:space="0" w:color="auto"/>
              <w:right w:val="single" w:sz="8" w:space="0" w:color="auto"/>
            </w:tcBorders>
            <w:noWrap/>
            <w:vAlign w:val="center"/>
          </w:tcPr>
          <w:p w14:paraId="41EC853E" w14:textId="58B509C6" w:rsidR="00E915ED" w:rsidRDefault="00370F4F"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0</w:t>
            </w:r>
            <w:r>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29C07AD5" w14:textId="7F6BB4B5" w:rsidR="00E915ED" w:rsidRPr="00370E06" w:rsidRDefault="00E915ED"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 xml:space="preserve">Budowa rusztowania do </w:t>
            </w:r>
            <w:proofErr w:type="spellStart"/>
            <w:r w:rsidRPr="00370E06">
              <w:rPr>
                <w:rFonts w:ascii="Franklin Gothic Book" w:eastAsia="Times New Roman" w:hAnsi="Franklin Gothic Book" w:cs="Calibri"/>
                <w:color w:val="000000"/>
                <w:sz w:val="16"/>
                <w:szCs w:val="16"/>
                <w:lang w:eastAsia="pl-PL"/>
              </w:rPr>
              <w:t>Windbox</w:t>
            </w:r>
            <w:proofErr w:type="spellEnd"/>
            <w:r w:rsidRPr="00370E06">
              <w:rPr>
                <w:rFonts w:ascii="Franklin Gothic Book" w:eastAsia="Times New Roman" w:hAnsi="Franklin Gothic Book" w:cs="Calibri"/>
                <w:color w:val="000000"/>
                <w:sz w:val="16"/>
                <w:szCs w:val="16"/>
                <w:lang w:eastAsia="pl-PL"/>
              </w:rPr>
              <w:t xml:space="preserve"> (prawy, lewy) </w:t>
            </w:r>
            <w:proofErr w:type="spellStart"/>
            <w:r w:rsidRPr="00370E06">
              <w:rPr>
                <w:rFonts w:ascii="Franklin Gothic Book" w:eastAsia="Times New Roman" w:hAnsi="Franklin Gothic Book" w:cs="Calibri"/>
                <w:color w:val="000000"/>
                <w:sz w:val="16"/>
                <w:szCs w:val="16"/>
                <w:lang w:eastAsia="pl-PL"/>
              </w:rPr>
              <w:t>miniwinbox</w:t>
            </w:r>
            <w:proofErr w:type="spellEnd"/>
          </w:p>
        </w:tc>
        <w:tc>
          <w:tcPr>
            <w:tcW w:w="3543" w:type="dxa"/>
            <w:tcBorders>
              <w:top w:val="nil"/>
              <w:left w:val="nil"/>
              <w:bottom w:val="single" w:sz="8" w:space="0" w:color="auto"/>
              <w:right w:val="single" w:sz="8" w:space="0" w:color="auto"/>
            </w:tcBorders>
            <w:vAlign w:val="center"/>
          </w:tcPr>
          <w:p w14:paraId="620082FB" w14:textId="7DB04025" w:rsidR="00E915ED" w:rsidRDefault="00E915ED"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sidR="00893163">
              <w:rPr>
                <w:rFonts w:ascii="Franklin Gothic Book" w:eastAsia="Times New Roman" w:hAnsi="Franklin Gothic Book" w:cs="Calibri"/>
                <w:color w:val="000000"/>
                <w:sz w:val="16"/>
                <w:szCs w:val="16"/>
                <w:lang w:eastAsia="pl-PL"/>
              </w:rPr>
              <w:t>0</w:t>
            </w:r>
            <w:r w:rsidRPr="009E4488">
              <w:rPr>
                <w:rFonts w:ascii="Franklin Gothic Book" w:eastAsia="Times New Roman" w:hAnsi="Franklin Gothic Book" w:cs="Calibri"/>
                <w:color w:val="000000"/>
                <w:sz w:val="16"/>
                <w:szCs w:val="16"/>
                <w:lang w:eastAsia="pl-PL"/>
              </w:rPr>
              <w:t xml:space="preserve">m </w:t>
            </w:r>
            <w:r w:rsidR="00893163">
              <w:rPr>
                <w:rFonts w:ascii="Franklin Gothic Book" w:eastAsia="Times New Roman" w:hAnsi="Franklin Gothic Book" w:cs="Calibri"/>
                <w:color w:val="000000"/>
                <w:sz w:val="16"/>
                <w:szCs w:val="16"/>
                <w:lang w:eastAsia="pl-PL"/>
              </w:rPr>
              <w:t>do +5</w:t>
            </w:r>
            <w:r w:rsidRPr="009E4488">
              <w:rPr>
                <w:rFonts w:ascii="Franklin Gothic Book" w:eastAsia="Times New Roman" w:hAnsi="Franklin Gothic Book" w:cs="Calibri"/>
                <w:color w:val="000000"/>
                <w:sz w:val="16"/>
                <w:szCs w:val="16"/>
                <w:lang w:eastAsia="pl-PL"/>
              </w:rPr>
              <w:t>montaż/demontaż rusztowań ok.</w:t>
            </w:r>
            <w:r>
              <w:rPr>
                <w:rFonts w:ascii="Franklin Gothic Book" w:eastAsia="Times New Roman" w:hAnsi="Franklin Gothic Book" w:cs="Calibri"/>
                <w:color w:val="000000"/>
                <w:sz w:val="16"/>
                <w:szCs w:val="16"/>
                <w:lang w:eastAsia="pl-PL"/>
              </w:rPr>
              <w:t xml:space="preserve"> 20</w:t>
            </w:r>
            <w:r w:rsidR="00893163">
              <w:rPr>
                <w:rFonts w:ascii="Franklin Gothic Book" w:eastAsia="Times New Roman" w:hAnsi="Franklin Gothic Book" w:cs="Calibri"/>
                <w:color w:val="000000"/>
                <w:sz w:val="16"/>
                <w:szCs w:val="16"/>
                <w:lang w:eastAsia="pl-PL"/>
              </w:rPr>
              <w:t>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58351904" w14:textId="62992387" w:rsidR="00E915ED" w:rsidRPr="009E4488" w:rsidRDefault="00E915ED" w:rsidP="00D470AD">
            <w:pPr>
              <w:spacing w:after="0" w:line="240" w:lineRule="auto"/>
              <w:rPr>
                <w:rFonts w:ascii="Franklin Gothic Book" w:eastAsia="Times New Roman" w:hAnsi="Franklin Gothic Book" w:cs="Calibri"/>
                <w:color w:val="000000"/>
                <w:sz w:val="16"/>
                <w:szCs w:val="16"/>
                <w:lang w:eastAsia="pl-PL"/>
              </w:rPr>
            </w:pPr>
          </w:p>
        </w:tc>
        <w:tc>
          <w:tcPr>
            <w:tcW w:w="3119" w:type="dxa"/>
            <w:tcBorders>
              <w:top w:val="nil"/>
              <w:left w:val="nil"/>
              <w:bottom w:val="single" w:sz="8" w:space="0" w:color="auto"/>
              <w:right w:val="single" w:sz="8" w:space="0" w:color="auto"/>
            </w:tcBorders>
            <w:vAlign w:val="center"/>
          </w:tcPr>
          <w:p w14:paraId="080D8DEA" w14:textId="67D82D75" w:rsidR="00E915ED" w:rsidRPr="00893163" w:rsidRDefault="00E915ED"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…m</w:t>
            </w:r>
            <w:r w:rsidRPr="0087044D">
              <w:rPr>
                <w:rFonts w:ascii="Franklin Gothic Book" w:eastAsia="Times New Roman" w:hAnsi="Franklin Gothic Book" w:cs="Calibri"/>
                <w:color w:val="000000"/>
                <w:sz w:val="16"/>
                <w:szCs w:val="16"/>
                <w:lang w:eastAsia="pl-PL"/>
              </w:rPr>
              <w:t xml:space="preserve">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 </w:t>
            </w:r>
            <w:r>
              <w:rPr>
                <w:rFonts w:ascii="Franklin Gothic Book" w:eastAsia="Times New Roman" w:hAnsi="Franklin Gothic Book" w:cs="Calibri"/>
                <w:color w:val="000000"/>
                <w:sz w:val="16"/>
                <w:szCs w:val="16"/>
                <w:lang w:eastAsia="pl-PL"/>
              </w:rPr>
              <w:t>1</w:t>
            </w:r>
            <w:r w:rsidR="00893163">
              <w:rPr>
                <w:rFonts w:ascii="Franklin Gothic Book" w:eastAsia="Times New Roman" w:hAnsi="Franklin Gothic Book" w:cs="Calibri"/>
                <w:color w:val="000000"/>
                <w:sz w:val="16"/>
                <w:szCs w:val="16"/>
                <w:lang w:eastAsia="pl-PL"/>
              </w:rPr>
              <w:t>00</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r w:rsidR="00893163">
              <w:rPr>
                <w:rFonts w:ascii="Franklin Gothic Book" w:hAnsi="Franklin Gothic Book" w:cstheme="minorHAnsi"/>
                <w:sz w:val="16"/>
                <w:szCs w:val="16"/>
                <w:vertAlign w:val="superscript"/>
              </w:rPr>
              <w:t xml:space="preserve"> </w:t>
            </w:r>
            <w:r w:rsidR="00893163">
              <w:rPr>
                <w:rFonts w:ascii="Franklin Gothic Book" w:hAnsi="Franklin Gothic Book" w:cstheme="minorHAnsi"/>
                <w:sz w:val="16"/>
                <w:szCs w:val="16"/>
              </w:rPr>
              <w:t>gr.200</w:t>
            </w:r>
          </w:p>
        </w:tc>
        <w:tc>
          <w:tcPr>
            <w:tcW w:w="992" w:type="dxa"/>
            <w:tcBorders>
              <w:top w:val="nil"/>
              <w:left w:val="nil"/>
              <w:bottom w:val="single" w:sz="8" w:space="0" w:color="auto"/>
              <w:right w:val="single" w:sz="8" w:space="0" w:color="auto"/>
            </w:tcBorders>
            <w:vAlign w:val="center"/>
          </w:tcPr>
          <w:p w14:paraId="0B0A0D39" w14:textId="4CE56866" w:rsidR="00E915ED" w:rsidRPr="009E4488" w:rsidRDefault="00E915ED"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E915ED" w:rsidRPr="009E4488" w14:paraId="58CF0D08" w14:textId="77777777" w:rsidTr="00BB0566">
        <w:trPr>
          <w:trHeight w:val="1075"/>
        </w:trPr>
        <w:tc>
          <w:tcPr>
            <w:tcW w:w="368" w:type="dxa"/>
            <w:tcBorders>
              <w:top w:val="nil"/>
              <w:left w:val="single" w:sz="8" w:space="0" w:color="auto"/>
              <w:bottom w:val="single" w:sz="8" w:space="0" w:color="auto"/>
              <w:right w:val="single" w:sz="8" w:space="0" w:color="auto"/>
            </w:tcBorders>
            <w:noWrap/>
            <w:vAlign w:val="center"/>
          </w:tcPr>
          <w:p w14:paraId="0A6A2347" w14:textId="4E37D855" w:rsidR="00E915ED" w:rsidRPr="009E4488" w:rsidRDefault="00370F4F"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1</w:t>
            </w:r>
            <w:r>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2ECC9A01" w14:textId="77777777" w:rsidR="002C1B5C" w:rsidRDefault="002C1B5C" w:rsidP="00D470AD">
            <w:pPr>
              <w:spacing w:after="0" w:line="240" w:lineRule="auto"/>
              <w:rPr>
                <w:rFonts w:ascii="Franklin Gothic Book" w:eastAsia="Times New Roman" w:hAnsi="Franklin Gothic Book" w:cs="Calibri"/>
                <w:color w:val="000000"/>
                <w:sz w:val="16"/>
                <w:szCs w:val="16"/>
                <w:lang w:eastAsia="pl-PL"/>
              </w:rPr>
            </w:pPr>
          </w:p>
          <w:p w14:paraId="2A364B5E" w14:textId="060E54D2" w:rsidR="00E915ED" w:rsidRDefault="00E479C7"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Wentylatory WPP</w:t>
            </w:r>
            <w:r w:rsidR="00F86FA7">
              <w:rPr>
                <w:rFonts w:ascii="Franklin Gothic Book" w:eastAsia="Times New Roman" w:hAnsi="Franklin Gothic Book" w:cs="Calibri"/>
                <w:color w:val="000000"/>
                <w:sz w:val="16"/>
                <w:szCs w:val="16"/>
                <w:lang w:eastAsia="pl-PL"/>
              </w:rPr>
              <w:t>1,2</w:t>
            </w:r>
            <w:r>
              <w:rPr>
                <w:rFonts w:ascii="Franklin Gothic Book" w:eastAsia="Times New Roman" w:hAnsi="Franklin Gothic Book" w:cs="Calibri"/>
                <w:color w:val="000000"/>
                <w:sz w:val="16"/>
                <w:szCs w:val="16"/>
                <w:lang w:eastAsia="pl-PL"/>
              </w:rPr>
              <w:t>, WPW</w:t>
            </w:r>
            <w:r w:rsidR="00F86FA7">
              <w:rPr>
                <w:rFonts w:ascii="Franklin Gothic Book" w:eastAsia="Times New Roman" w:hAnsi="Franklin Gothic Book" w:cs="Calibri"/>
                <w:color w:val="000000"/>
                <w:sz w:val="16"/>
                <w:szCs w:val="16"/>
                <w:lang w:eastAsia="pl-PL"/>
              </w:rPr>
              <w:t>1,2</w:t>
            </w:r>
            <w:r>
              <w:rPr>
                <w:rFonts w:ascii="Franklin Gothic Book" w:eastAsia="Times New Roman" w:hAnsi="Franklin Gothic Book" w:cs="Calibri"/>
                <w:color w:val="000000"/>
                <w:sz w:val="16"/>
                <w:szCs w:val="16"/>
                <w:lang w:eastAsia="pl-PL"/>
              </w:rPr>
              <w:t>, WRS</w:t>
            </w:r>
            <w:r w:rsidR="00F86FA7">
              <w:rPr>
                <w:rFonts w:ascii="Franklin Gothic Book" w:eastAsia="Times New Roman" w:hAnsi="Franklin Gothic Book" w:cs="Calibri"/>
                <w:color w:val="000000"/>
                <w:sz w:val="16"/>
                <w:szCs w:val="16"/>
                <w:lang w:eastAsia="pl-PL"/>
              </w:rPr>
              <w:t>1,2, WS1</w:t>
            </w:r>
            <w:r w:rsidR="00C428D1">
              <w:rPr>
                <w:rFonts w:ascii="Franklin Gothic Book" w:eastAsia="Times New Roman" w:hAnsi="Franklin Gothic Book" w:cs="Calibri"/>
                <w:color w:val="000000"/>
                <w:sz w:val="16"/>
                <w:szCs w:val="16"/>
                <w:lang w:eastAsia="pl-PL"/>
              </w:rPr>
              <w:t>,</w:t>
            </w:r>
            <w:r w:rsidR="00F86FA7">
              <w:rPr>
                <w:rFonts w:ascii="Franklin Gothic Book" w:eastAsia="Times New Roman" w:hAnsi="Franklin Gothic Book" w:cs="Calibri"/>
                <w:color w:val="000000"/>
                <w:sz w:val="16"/>
                <w:szCs w:val="16"/>
                <w:lang w:eastAsia="pl-PL"/>
              </w:rPr>
              <w:t>2</w:t>
            </w:r>
          </w:p>
          <w:p w14:paraId="29330A8D" w14:textId="0598F21A" w:rsidR="002C1B5C" w:rsidRDefault="002C1B5C"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(przegląd klap na ssaniu, tłoczeniu, przegląd kompensatorów</w:t>
            </w:r>
            <w:r w:rsidR="000D0BC3">
              <w:rPr>
                <w:rFonts w:ascii="Franklin Gothic Book" w:eastAsia="Times New Roman" w:hAnsi="Franklin Gothic Book" w:cs="Calibri"/>
                <w:color w:val="000000"/>
                <w:sz w:val="16"/>
                <w:szCs w:val="16"/>
                <w:lang w:eastAsia="pl-PL"/>
              </w:rPr>
              <w:t>, 6 szt. klap na instalacji recyrkulacji spalin</w:t>
            </w:r>
            <w:r>
              <w:rPr>
                <w:rFonts w:ascii="Franklin Gothic Book" w:eastAsia="Times New Roman" w:hAnsi="Franklin Gothic Book" w:cs="Calibri"/>
                <w:color w:val="000000"/>
                <w:sz w:val="16"/>
                <w:szCs w:val="16"/>
                <w:lang w:eastAsia="pl-PL"/>
              </w:rPr>
              <w:t>)</w:t>
            </w:r>
          </w:p>
          <w:p w14:paraId="24D807FA" w14:textId="3B78F406" w:rsidR="00D470AD" w:rsidRPr="00370E06" w:rsidRDefault="00D470AD" w:rsidP="00D470AD">
            <w:pPr>
              <w:spacing w:after="0" w:line="240" w:lineRule="auto"/>
              <w:rPr>
                <w:rFonts w:ascii="Franklin Gothic Book" w:eastAsia="Times New Roman" w:hAnsi="Franklin Gothic Book" w:cs="Calibri"/>
                <w:color w:val="000000"/>
                <w:sz w:val="16"/>
                <w:szCs w:val="16"/>
                <w:lang w:eastAsia="pl-PL"/>
              </w:rPr>
            </w:pPr>
          </w:p>
        </w:tc>
        <w:tc>
          <w:tcPr>
            <w:tcW w:w="3543" w:type="dxa"/>
            <w:tcBorders>
              <w:top w:val="nil"/>
              <w:left w:val="nil"/>
              <w:bottom w:val="single" w:sz="8" w:space="0" w:color="auto"/>
              <w:right w:val="single" w:sz="8" w:space="0" w:color="auto"/>
            </w:tcBorders>
            <w:vAlign w:val="center"/>
          </w:tcPr>
          <w:p w14:paraId="391BB76A" w14:textId="31202730" w:rsidR="00E915ED" w:rsidRDefault="00E479C7" w:rsidP="00D470AD">
            <w:pPr>
              <w:spacing w:after="0" w:line="240" w:lineRule="auto"/>
              <w:rPr>
                <w:rFonts w:ascii="Franklin Gothic Book" w:hAnsi="Franklin Gothic Book" w:cstheme="minorHAnsi"/>
                <w:sz w:val="16"/>
                <w:szCs w:val="16"/>
                <w:vertAlign w:val="superscript"/>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0</w:t>
            </w:r>
            <w:r w:rsidRPr="009E4488">
              <w:rPr>
                <w:rFonts w:ascii="Franklin Gothic Book" w:eastAsia="Times New Roman" w:hAnsi="Franklin Gothic Book" w:cs="Calibri"/>
                <w:color w:val="000000"/>
                <w:sz w:val="16"/>
                <w:szCs w:val="16"/>
                <w:lang w:eastAsia="pl-PL"/>
              </w:rPr>
              <w:t>m</w:t>
            </w:r>
            <w:r>
              <w:rPr>
                <w:rFonts w:ascii="Franklin Gothic Book" w:eastAsia="Times New Roman" w:hAnsi="Franklin Gothic Book" w:cs="Calibri"/>
                <w:color w:val="000000"/>
                <w:sz w:val="16"/>
                <w:szCs w:val="16"/>
                <w:lang w:eastAsia="pl-PL"/>
              </w:rPr>
              <w:t xml:space="preserve"> do </w:t>
            </w:r>
            <w:r w:rsidR="00893163">
              <w:rPr>
                <w:rFonts w:ascii="Franklin Gothic Book" w:eastAsia="Times New Roman" w:hAnsi="Franklin Gothic Book" w:cs="Calibri"/>
                <w:color w:val="000000"/>
                <w:sz w:val="16"/>
                <w:szCs w:val="16"/>
                <w:lang w:eastAsia="pl-PL"/>
              </w:rPr>
              <w:t xml:space="preserve">+6m </w:t>
            </w:r>
            <w:r w:rsidRPr="009E4488">
              <w:rPr>
                <w:rFonts w:ascii="Franklin Gothic Book" w:eastAsia="Times New Roman" w:hAnsi="Franklin Gothic Book" w:cs="Calibri"/>
                <w:color w:val="000000"/>
                <w:sz w:val="16"/>
                <w:szCs w:val="16"/>
                <w:lang w:eastAsia="pl-PL"/>
              </w:rPr>
              <w:t>montaż/demontaż rusztowań ok.</w:t>
            </w:r>
            <w:r>
              <w:rPr>
                <w:rFonts w:ascii="Franklin Gothic Book" w:eastAsia="Times New Roman" w:hAnsi="Franklin Gothic Book" w:cs="Calibri"/>
                <w:color w:val="000000"/>
                <w:sz w:val="16"/>
                <w:szCs w:val="16"/>
                <w:lang w:eastAsia="pl-PL"/>
              </w:rPr>
              <w:t xml:space="preserve"> </w:t>
            </w:r>
            <w:r w:rsidR="00B85398">
              <w:rPr>
                <w:rFonts w:ascii="Franklin Gothic Book" w:eastAsia="Times New Roman" w:hAnsi="Franklin Gothic Book" w:cs="Calibri"/>
                <w:color w:val="000000"/>
                <w:sz w:val="16"/>
                <w:szCs w:val="16"/>
                <w:lang w:eastAsia="pl-PL"/>
              </w:rPr>
              <w:t>3</w:t>
            </w:r>
            <w:r w:rsidR="00893163">
              <w:rPr>
                <w:rFonts w:ascii="Franklin Gothic Book" w:eastAsia="Times New Roman" w:hAnsi="Franklin Gothic Book" w:cs="Calibri"/>
                <w:color w:val="000000"/>
                <w:sz w:val="16"/>
                <w:szCs w:val="16"/>
                <w:lang w:eastAsia="pl-PL"/>
              </w:rPr>
              <w:t>00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7B09DC1E" w14:textId="0B2C6C69" w:rsidR="005D0A35" w:rsidRDefault="005B6659"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Poziom. +19m</w:t>
            </w:r>
          </w:p>
          <w:p w14:paraId="0EB6C99B" w14:textId="4247A69A" w:rsidR="005B6659" w:rsidRPr="009E4488" w:rsidRDefault="005B6659"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Poziom +34m</w:t>
            </w:r>
          </w:p>
        </w:tc>
        <w:tc>
          <w:tcPr>
            <w:tcW w:w="3119" w:type="dxa"/>
            <w:tcBorders>
              <w:top w:val="nil"/>
              <w:left w:val="nil"/>
              <w:bottom w:val="single" w:sz="8" w:space="0" w:color="auto"/>
              <w:right w:val="single" w:sz="8" w:space="0" w:color="auto"/>
            </w:tcBorders>
            <w:vAlign w:val="center"/>
          </w:tcPr>
          <w:p w14:paraId="1560F33D" w14:textId="17C5D4B9" w:rsidR="00E915ED" w:rsidRPr="00893163" w:rsidRDefault="00E479C7"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0</w:t>
            </w:r>
            <w:r w:rsidRPr="0087044D">
              <w:rPr>
                <w:rFonts w:ascii="Franklin Gothic Book" w:eastAsia="Times New Roman" w:hAnsi="Franklin Gothic Book" w:cs="Calibri"/>
                <w:color w:val="000000"/>
                <w:sz w:val="16"/>
                <w:szCs w:val="16"/>
                <w:lang w:eastAsia="pl-PL"/>
              </w:rPr>
              <w:t>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w:t>
            </w:r>
            <w:r w:rsidR="00B85398">
              <w:rPr>
                <w:rFonts w:ascii="Franklin Gothic Book" w:eastAsia="Times New Roman" w:hAnsi="Franklin Gothic Book" w:cs="Calibri"/>
                <w:color w:val="000000"/>
                <w:sz w:val="16"/>
                <w:szCs w:val="16"/>
                <w:lang w:eastAsia="pl-PL"/>
              </w:rPr>
              <w:t xml:space="preserve"> 8</w:t>
            </w:r>
            <w:r w:rsidR="00893163">
              <w:rPr>
                <w:rFonts w:ascii="Franklin Gothic Book" w:eastAsia="Times New Roman" w:hAnsi="Franklin Gothic Book" w:cs="Calibri"/>
                <w:color w:val="000000"/>
                <w:sz w:val="16"/>
                <w:szCs w:val="16"/>
                <w:lang w:eastAsia="pl-PL"/>
              </w:rPr>
              <w:t>0</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r w:rsidR="00893163">
              <w:rPr>
                <w:rFonts w:ascii="Franklin Gothic Book" w:hAnsi="Franklin Gothic Book" w:cstheme="minorHAnsi"/>
                <w:sz w:val="16"/>
                <w:szCs w:val="16"/>
                <w:vertAlign w:val="superscript"/>
              </w:rPr>
              <w:t xml:space="preserve"> </w:t>
            </w:r>
            <w:r w:rsidR="00893163">
              <w:rPr>
                <w:rFonts w:ascii="Franklin Gothic Book" w:hAnsi="Franklin Gothic Book" w:cstheme="minorHAnsi"/>
                <w:sz w:val="16"/>
                <w:szCs w:val="16"/>
              </w:rPr>
              <w:t>gr.150-200</w:t>
            </w:r>
          </w:p>
        </w:tc>
        <w:tc>
          <w:tcPr>
            <w:tcW w:w="992" w:type="dxa"/>
            <w:tcBorders>
              <w:top w:val="nil"/>
              <w:left w:val="nil"/>
              <w:bottom w:val="single" w:sz="8" w:space="0" w:color="auto"/>
              <w:right w:val="single" w:sz="8" w:space="0" w:color="auto"/>
            </w:tcBorders>
            <w:vAlign w:val="center"/>
          </w:tcPr>
          <w:p w14:paraId="436019EA" w14:textId="509975C3" w:rsidR="00E915ED" w:rsidRPr="009E4488" w:rsidRDefault="00087D22"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E915ED" w:rsidRPr="009E4488" w14:paraId="76B03197" w14:textId="77777777" w:rsidTr="00BB0566">
        <w:trPr>
          <w:trHeight w:val="708"/>
        </w:trPr>
        <w:tc>
          <w:tcPr>
            <w:tcW w:w="368" w:type="dxa"/>
            <w:tcBorders>
              <w:top w:val="nil"/>
              <w:left w:val="single" w:sz="8" w:space="0" w:color="auto"/>
              <w:bottom w:val="single" w:sz="8" w:space="0" w:color="auto"/>
              <w:right w:val="single" w:sz="8" w:space="0" w:color="auto"/>
            </w:tcBorders>
            <w:noWrap/>
            <w:vAlign w:val="center"/>
          </w:tcPr>
          <w:p w14:paraId="69B7706C" w14:textId="0D644ADF" w:rsidR="00E915ED" w:rsidRPr="009E4488" w:rsidRDefault="00E915ED"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2</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3D60C896" w14:textId="4D304CFD" w:rsidR="00E915ED" w:rsidRPr="00370E06" w:rsidRDefault="00E915ED"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Kanał recyrkulacji spalin</w:t>
            </w:r>
          </w:p>
        </w:tc>
        <w:tc>
          <w:tcPr>
            <w:tcW w:w="3543" w:type="dxa"/>
            <w:tcBorders>
              <w:top w:val="nil"/>
              <w:left w:val="nil"/>
              <w:bottom w:val="single" w:sz="8" w:space="0" w:color="auto"/>
              <w:right w:val="single" w:sz="8" w:space="0" w:color="auto"/>
            </w:tcBorders>
            <w:vAlign w:val="center"/>
          </w:tcPr>
          <w:p w14:paraId="442A9B0F" w14:textId="19E1A121" w:rsidR="00E915ED" w:rsidRDefault="00E915ED"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34</w:t>
            </w:r>
            <w:r w:rsidRPr="009E4488">
              <w:rPr>
                <w:rFonts w:ascii="Franklin Gothic Book" w:eastAsia="Times New Roman" w:hAnsi="Franklin Gothic Book" w:cs="Calibri"/>
                <w:color w:val="000000"/>
                <w:sz w:val="16"/>
                <w:szCs w:val="16"/>
                <w:lang w:eastAsia="pl-PL"/>
              </w:rPr>
              <w:t>m montaż/demontaż rusztowań ok.</w:t>
            </w:r>
            <w:r>
              <w:rPr>
                <w:rFonts w:ascii="Franklin Gothic Book" w:eastAsia="Times New Roman" w:hAnsi="Franklin Gothic Book" w:cs="Calibri"/>
                <w:color w:val="000000"/>
                <w:sz w:val="16"/>
                <w:szCs w:val="16"/>
                <w:lang w:eastAsia="pl-PL"/>
              </w:rPr>
              <w:t xml:space="preserve"> 5</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44FBE4CE" w14:textId="77777777" w:rsidR="00E915ED" w:rsidRPr="009E4488" w:rsidRDefault="00E915ED" w:rsidP="00D470AD">
            <w:pPr>
              <w:spacing w:after="0" w:line="240" w:lineRule="auto"/>
              <w:rPr>
                <w:rFonts w:ascii="Franklin Gothic Book" w:eastAsia="Times New Roman" w:hAnsi="Franklin Gothic Book" w:cs="Calibri"/>
                <w:color w:val="000000"/>
                <w:sz w:val="16"/>
                <w:szCs w:val="16"/>
                <w:lang w:eastAsia="pl-PL"/>
              </w:rPr>
            </w:pPr>
          </w:p>
        </w:tc>
        <w:tc>
          <w:tcPr>
            <w:tcW w:w="3119" w:type="dxa"/>
            <w:tcBorders>
              <w:top w:val="nil"/>
              <w:left w:val="nil"/>
              <w:bottom w:val="single" w:sz="8" w:space="0" w:color="auto"/>
              <w:right w:val="single" w:sz="8" w:space="0" w:color="auto"/>
            </w:tcBorders>
            <w:vAlign w:val="center"/>
          </w:tcPr>
          <w:p w14:paraId="0E85832A" w14:textId="14D04A9D" w:rsidR="00E915ED" w:rsidRPr="009E4488" w:rsidRDefault="00E915ED"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34</w:t>
            </w:r>
            <w:r w:rsidRPr="0087044D">
              <w:rPr>
                <w:rFonts w:ascii="Franklin Gothic Book" w:eastAsia="Times New Roman" w:hAnsi="Franklin Gothic Book" w:cs="Calibri"/>
                <w:color w:val="000000"/>
                <w:sz w:val="16"/>
                <w:szCs w:val="16"/>
                <w:lang w:eastAsia="pl-PL"/>
              </w:rPr>
              <w:t>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 </w:t>
            </w:r>
            <w:r>
              <w:rPr>
                <w:rFonts w:ascii="Franklin Gothic Book" w:eastAsia="Times New Roman" w:hAnsi="Franklin Gothic Book" w:cs="Calibri"/>
                <w:color w:val="000000"/>
                <w:sz w:val="16"/>
                <w:szCs w:val="16"/>
                <w:lang w:eastAsia="pl-PL"/>
              </w:rPr>
              <w:t>5</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p>
        </w:tc>
        <w:tc>
          <w:tcPr>
            <w:tcW w:w="992" w:type="dxa"/>
            <w:tcBorders>
              <w:top w:val="nil"/>
              <w:left w:val="nil"/>
              <w:bottom w:val="single" w:sz="8" w:space="0" w:color="auto"/>
              <w:right w:val="single" w:sz="8" w:space="0" w:color="auto"/>
            </w:tcBorders>
            <w:vAlign w:val="center"/>
          </w:tcPr>
          <w:p w14:paraId="33058AF2" w14:textId="690463C3" w:rsidR="00E915ED" w:rsidRPr="009E4488" w:rsidRDefault="00E915ED"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306782" w:rsidRPr="009E4488" w14:paraId="7DC98E90" w14:textId="77777777" w:rsidTr="00BB0566">
        <w:trPr>
          <w:trHeight w:val="708"/>
        </w:trPr>
        <w:tc>
          <w:tcPr>
            <w:tcW w:w="368" w:type="dxa"/>
            <w:tcBorders>
              <w:top w:val="nil"/>
              <w:left w:val="single" w:sz="8" w:space="0" w:color="auto"/>
              <w:bottom w:val="single" w:sz="8" w:space="0" w:color="auto"/>
              <w:right w:val="single" w:sz="8" w:space="0" w:color="auto"/>
            </w:tcBorders>
            <w:noWrap/>
            <w:vAlign w:val="center"/>
          </w:tcPr>
          <w:p w14:paraId="6322C75D" w14:textId="17A62DBB" w:rsidR="00306782" w:rsidRDefault="00370F4F"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3</w:t>
            </w:r>
            <w:r>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484722B6" w14:textId="11BA8969" w:rsidR="00306782" w:rsidRPr="00370E06" w:rsidRDefault="00306782" w:rsidP="00D470AD">
            <w:pPr>
              <w:spacing w:after="0" w:line="240" w:lineRule="auto"/>
              <w:rPr>
                <w:rFonts w:ascii="Franklin Gothic Book" w:eastAsia="Times New Roman" w:hAnsi="Franklin Gothic Book" w:cs="Calibri"/>
                <w:color w:val="000000"/>
                <w:sz w:val="16"/>
                <w:szCs w:val="16"/>
                <w:lang w:eastAsia="pl-PL"/>
              </w:rPr>
            </w:pPr>
            <w:r w:rsidRPr="00181B9A">
              <w:rPr>
                <w:rFonts w:ascii="Franklin Gothic Book" w:eastAsia="Times New Roman" w:hAnsi="Franklin Gothic Book" w:cs="Calibri"/>
                <w:color w:val="000000"/>
                <w:sz w:val="16"/>
                <w:szCs w:val="16"/>
                <w:lang w:eastAsia="pl-PL"/>
              </w:rPr>
              <w:t>Do inspekcji kanałów spalin (</w:t>
            </w:r>
            <w:r w:rsidR="009362C6">
              <w:rPr>
                <w:rFonts w:ascii="Franklin Gothic Book" w:eastAsia="Times New Roman" w:hAnsi="Franklin Gothic Book" w:cs="Calibri"/>
                <w:color w:val="000000"/>
                <w:sz w:val="16"/>
                <w:szCs w:val="16"/>
                <w:lang w:eastAsia="pl-PL"/>
              </w:rPr>
              <w:t xml:space="preserve"> tył kotła</w:t>
            </w:r>
            <w:r w:rsidRPr="00181B9A">
              <w:rPr>
                <w:rFonts w:ascii="Franklin Gothic Book" w:eastAsia="Times New Roman" w:hAnsi="Franklin Gothic Book" w:cs="Calibri"/>
                <w:color w:val="000000"/>
                <w:sz w:val="16"/>
                <w:szCs w:val="16"/>
                <w:lang w:eastAsia="pl-PL"/>
              </w:rPr>
              <w:t xml:space="preserve"> od wylotu z II ciągu do elektro filtra</w:t>
            </w:r>
            <w:r w:rsidR="00713652">
              <w:rPr>
                <w:rFonts w:ascii="Franklin Gothic Book" w:eastAsia="Times New Roman" w:hAnsi="Franklin Gothic Book" w:cs="Calibri"/>
                <w:color w:val="000000"/>
                <w:sz w:val="16"/>
                <w:szCs w:val="16"/>
                <w:lang w:eastAsia="pl-PL"/>
              </w:rPr>
              <w:t xml:space="preserve"> str. lewa</w:t>
            </w:r>
            <w:r w:rsidR="009362C6">
              <w:rPr>
                <w:rFonts w:ascii="Franklin Gothic Book" w:eastAsia="Times New Roman" w:hAnsi="Franklin Gothic Book" w:cs="Calibri"/>
                <w:color w:val="000000"/>
                <w:sz w:val="16"/>
                <w:szCs w:val="16"/>
                <w:lang w:eastAsia="pl-PL"/>
              </w:rPr>
              <w:t xml:space="preserve"> i prawa</w:t>
            </w:r>
            <w:r w:rsidRPr="00181B9A">
              <w:rPr>
                <w:rFonts w:ascii="Franklin Gothic Book" w:eastAsia="Times New Roman" w:hAnsi="Franklin Gothic Book" w:cs="Calibri"/>
                <w:color w:val="000000"/>
                <w:sz w:val="16"/>
                <w:szCs w:val="16"/>
                <w:lang w:eastAsia="pl-PL"/>
              </w:rPr>
              <w:t>)</w:t>
            </w:r>
          </w:p>
        </w:tc>
        <w:tc>
          <w:tcPr>
            <w:tcW w:w="3543" w:type="dxa"/>
            <w:tcBorders>
              <w:top w:val="nil"/>
              <w:left w:val="nil"/>
              <w:bottom w:val="single" w:sz="8" w:space="0" w:color="auto"/>
              <w:right w:val="single" w:sz="8" w:space="0" w:color="auto"/>
            </w:tcBorders>
            <w:vAlign w:val="center"/>
          </w:tcPr>
          <w:p w14:paraId="6C0B777B" w14:textId="0AFCA6BF" w:rsidR="00306782" w:rsidRPr="009E4488" w:rsidRDefault="00306782" w:rsidP="00D470AD">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Poziom+5m do 22m (kanał prawy i lewy)</w:t>
            </w:r>
          </w:p>
        </w:tc>
        <w:tc>
          <w:tcPr>
            <w:tcW w:w="3119" w:type="dxa"/>
            <w:tcBorders>
              <w:top w:val="nil"/>
              <w:left w:val="nil"/>
              <w:bottom w:val="single" w:sz="8" w:space="0" w:color="auto"/>
              <w:right w:val="single" w:sz="8" w:space="0" w:color="auto"/>
            </w:tcBorders>
            <w:vAlign w:val="center"/>
          </w:tcPr>
          <w:p w14:paraId="0EF3A1F2" w14:textId="694F14AD" w:rsidR="00306782" w:rsidRPr="009E4488" w:rsidRDefault="00426860"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w:t>
            </w:r>
            <w:r w:rsidRPr="0087044D">
              <w:rPr>
                <w:rFonts w:ascii="Franklin Gothic Book" w:eastAsia="Times New Roman" w:hAnsi="Franklin Gothic Book" w:cs="Calibri"/>
                <w:color w:val="000000"/>
                <w:sz w:val="16"/>
                <w:szCs w:val="16"/>
                <w:lang w:eastAsia="pl-PL"/>
              </w:rPr>
              <w:t>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 </w:t>
            </w:r>
            <w:r>
              <w:rPr>
                <w:rFonts w:ascii="Franklin Gothic Book" w:eastAsia="Times New Roman" w:hAnsi="Franklin Gothic Book" w:cs="Calibri"/>
                <w:color w:val="000000"/>
                <w:sz w:val="16"/>
                <w:szCs w:val="16"/>
                <w:lang w:eastAsia="pl-PL"/>
              </w:rPr>
              <w:t>10</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p>
        </w:tc>
        <w:tc>
          <w:tcPr>
            <w:tcW w:w="992" w:type="dxa"/>
            <w:tcBorders>
              <w:top w:val="nil"/>
              <w:left w:val="nil"/>
              <w:bottom w:val="single" w:sz="8" w:space="0" w:color="auto"/>
              <w:right w:val="single" w:sz="8" w:space="0" w:color="auto"/>
            </w:tcBorders>
            <w:vAlign w:val="center"/>
          </w:tcPr>
          <w:p w14:paraId="339888EC" w14:textId="24E7F92B" w:rsidR="00306782" w:rsidRPr="009E4488" w:rsidRDefault="00306782"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306782" w:rsidRPr="009E4488" w14:paraId="53ED80CF" w14:textId="77777777" w:rsidTr="00BB0566">
        <w:trPr>
          <w:trHeight w:val="708"/>
        </w:trPr>
        <w:tc>
          <w:tcPr>
            <w:tcW w:w="368" w:type="dxa"/>
            <w:tcBorders>
              <w:top w:val="nil"/>
              <w:left w:val="single" w:sz="8" w:space="0" w:color="auto"/>
              <w:bottom w:val="single" w:sz="8" w:space="0" w:color="auto"/>
              <w:right w:val="single" w:sz="8" w:space="0" w:color="auto"/>
            </w:tcBorders>
            <w:noWrap/>
            <w:vAlign w:val="center"/>
          </w:tcPr>
          <w:p w14:paraId="23C3CCBF" w14:textId="5B155507" w:rsidR="00306782" w:rsidRDefault="00306782" w:rsidP="00D470AD">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4</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8" w:space="0" w:color="auto"/>
              <w:right w:val="single" w:sz="8" w:space="0" w:color="auto"/>
            </w:tcBorders>
            <w:vAlign w:val="center"/>
          </w:tcPr>
          <w:p w14:paraId="299286FE" w14:textId="24C302D3" w:rsidR="00306782" w:rsidRPr="00370E06" w:rsidRDefault="00306782" w:rsidP="00D470AD">
            <w:pPr>
              <w:spacing w:after="0" w:line="240" w:lineRule="auto"/>
              <w:rPr>
                <w:rFonts w:ascii="Franklin Gothic Book" w:eastAsia="Times New Roman" w:hAnsi="Franklin Gothic Book" w:cs="Calibri"/>
                <w:color w:val="000000"/>
                <w:sz w:val="16"/>
                <w:szCs w:val="16"/>
                <w:lang w:eastAsia="pl-PL"/>
              </w:rPr>
            </w:pPr>
            <w:r w:rsidRPr="00370E06">
              <w:rPr>
                <w:rFonts w:ascii="Franklin Gothic Book" w:eastAsia="Times New Roman" w:hAnsi="Franklin Gothic Book" w:cs="Calibri"/>
                <w:color w:val="000000"/>
                <w:sz w:val="16"/>
                <w:szCs w:val="16"/>
                <w:lang w:eastAsia="pl-PL"/>
              </w:rPr>
              <w:t xml:space="preserve">Stacja redukcyjnej WP </w:t>
            </w:r>
          </w:p>
        </w:tc>
        <w:tc>
          <w:tcPr>
            <w:tcW w:w="3543" w:type="dxa"/>
            <w:tcBorders>
              <w:top w:val="nil"/>
              <w:left w:val="nil"/>
              <w:bottom w:val="single" w:sz="8" w:space="0" w:color="auto"/>
              <w:right w:val="single" w:sz="8" w:space="0" w:color="auto"/>
            </w:tcBorders>
            <w:vAlign w:val="center"/>
          </w:tcPr>
          <w:p w14:paraId="57BD8155" w14:textId="3AC1C331" w:rsidR="00306782" w:rsidRDefault="00306782"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16</w:t>
            </w:r>
            <w:r w:rsidRPr="009E4488">
              <w:rPr>
                <w:rFonts w:ascii="Franklin Gothic Book" w:eastAsia="Times New Roman" w:hAnsi="Franklin Gothic Book" w:cs="Calibri"/>
                <w:color w:val="000000"/>
                <w:sz w:val="16"/>
                <w:szCs w:val="16"/>
                <w:lang w:eastAsia="pl-PL"/>
              </w:rPr>
              <w:t>m montaż/demontaż rusztowań ok.</w:t>
            </w:r>
            <w:r>
              <w:rPr>
                <w:rFonts w:ascii="Franklin Gothic Book" w:eastAsia="Times New Roman" w:hAnsi="Franklin Gothic Book" w:cs="Calibri"/>
                <w:color w:val="000000"/>
                <w:sz w:val="16"/>
                <w:szCs w:val="16"/>
                <w:lang w:eastAsia="pl-PL"/>
              </w:rPr>
              <w:t xml:space="preserve"> 20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75517C50" w14:textId="77777777" w:rsidR="00306782" w:rsidRPr="009E4488" w:rsidRDefault="00306782" w:rsidP="00D470AD">
            <w:pPr>
              <w:spacing w:after="0" w:line="240" w:lineRule="auto"/>
              <w:rPr>
                <w:rFonts w:ascii="Franklin Gothic Book" w:eastAsia="Times New Roman" w:hAnsi="Franklin Gothic Book" w:cs="Calibri"/>
                <w:color w:val="000000"/>
                <w:sz w:val="16"/>
                <w:szCs w:val="16"/>
                <w:lang w:eastAsia="pl-PL"/>
              </w:rPr>
            </w:pPr>
          </w:p>
        </w:tc>
        <w:tc>
          <w:tcPr>
            <w:tcW w:w="3119" w:type="dxa"/>
            <w:tcBorders>
              <w:top w:val="nil"/>
              <w:left w:val="nil"/>
              <w:bottom w:val="single" w:sz="8" w:space="0" w:color="auto"/>
              <w:right w:val="single" w:sz="8" w:space="0" w:color="auto"/>
            </w:tcBorders>
            <w:vAlign w:val="center"/>
          </w:tcPr>
          <w:p w14:paraId="521AF230" w14:textId="2DB7B0E2" w:rsidR="00306782" w:rsidRPr="00426860" w:rsidRDefault="00F1139E" w:rsidP="00D470AD">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1</w:t>
            </w:r>
            <w:r w:rsidR="00CD694D">
              <w:rPr>
                <w:rFonts w:ascii="Franklin Gothic Book" w:eastAsia="Times New Roman" w:hAnsi="Franklin Gothic Book" w:cs="Calibri"/>
                <w:color w:val="000000"/>
                <w:sz w:val="16"/>
                <w:szCs w:val="16"/>
                <w:lang w:eastAsia="pl-PL"/>
              </w:rPr>
              <w:t>6</w:t>
            </w:r>
            <w:r w:rsidRPr="0087044D">
              <w:rPr>
                <w:rFonts w:ascii="Franklin Gothic Book" w:eastAsia="Times New Roman" w:hAnsi="Franklin Gothic Book" w:cs="Calibri"/>
                <w:color w:val="000000"/>
                <w:sz w:val="16"/>
                <w:szCs w:val="16"/>
                <w:lang w:eastAsia="pl-PL"/>
              </w:rPr>
              <w:t>m - 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 </w:t>
            </w:r>
            <w:r w:rsidR="00426860">
              <w:rPr>
                <w:rFonts w:ascii="Franklin Gothic Book" w:eastAsia="Times New Roman" w:hAnsi="Franklin Gothic Book" w:cs="Calibri"/>
                <w:color w:val="000000"/>
                <w:sz w:val="16"/>
                <w:szCs w:val="16"/>
                <w:lang w:eastAsia="pl-PL"/>
              </w:rPr>
              <w:t>50</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r w:rsidR="00426860">
              <w:rPr>
                <w:rFonts w:ascii="Franklin Gothic Book" w:hAnsi="Franklin Gothic Book" w:cstheme="minorHAnsi"/>
                <w:sz w:val="16"/>
                <w:szCs w:val="16"/>
                <w:vertAlign w:val="superscript"/>
              </w:rPr>
              <w:t xml:space="preserve"> </w:t>
            </w:r>
            <w:r w:rsidR="00426860">
              <w:rPr>
                <w:rFonts w:ascii="Franklin Gothic Book" w:hAnsi="Franklin Gothic Book" w:cstheme="minorHAnsi"/>
                <w:sz w:val="16"/>
                <w:szCs w:val="16"/>
              </w:rPr>
              <w:t xml:space="preserve"> gr.300</w:t>
            </w:r>
          </w:p>
        </w:tc>
        <w:tc>
          <w:tcPr>
            <w:tcW w:w="992" w:type="dxa"/>
            <w:tcBorders>
              <w:top w:val="nil"/>
              <w:left w:val="nil"/>
              <w:bottom w:val="single" w:sz="8" w:space="0" w:color="auto"/>
              <w:right w:val="single" w:sz="8" w:space="0" w:color="auto"/>
            </w:tcBorders>
            <w:vAlign w:val="center"/>
          </w:tcPr>
          <w:p w14:paraId="6EC9EF48" w14:textId="1EAB7169" w:rsidR="00306782" w:rsidRPr="009E4488" w:rsidRDefault="00306782" w:rsidP="00D470AD">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321298" w:rsidRPr="009E4488" w14:paraId="6198B131" w14:textId="77777777" w:rsidTr="00EB4057">
        <w:trPr>
          <w:trHeight w:val="708"/>
        </w:trPr>
        <w:tc>
          <w:tcPr>
            <w:tcW w:w="368" w:type="dxa"/>
            <w:tcBorders>
              <w:top w:val="nil"/>
              <w:left w:val="single" w:sz="8" w:space="0" w:color="auto"/>
              <w:bottom w:val="single" w:sz="4" w:space="0" w:color="auto"/>
              <w:right w:val="single" w:sz="8" w:space="0" w:color="auto"/>
            </w:tcBorders>
            <w:noWrap/>
            <w:vAlign w:val="center"/>
          </w:tcPr>
          <w:p w14:paraId="59737584" w14:textId="2E53E632" w:rsidR="00321298" w:rsidRDefault="003441F9" w:rsidP="00321298">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w:t>
            </w:r>
            <w:r w:rsidR="00EB4057">
              <w:rPr>
                <w:rFonts w:ascii="Franklin Gothic Book" w:eastAsia="Times New Roman" w:hAnsi="Franklin Gothic Book" w:cs="Calibri"/>
                <w:color w:val="000000"/>
                <w:sz w:val="16"/>
                <w:szCs w:val="16"/>
                <w:lang w:eastAsia="pl-PL"/>
              </w:rPr>
              <w:t>5</w:t>
            </w:r>
            <w:r w:rsidR="00370F4F">
              <w:rPr>
                <w:rFonts w:ascii="Franklin Gothic Book" w:eastAsia="Times New Roman" w:hAnsi="Franklin Gothic Book" w:cs="Calibri"/>
                <w:color w:val="000000"/>
                <w:sz w:val="16"/>
                <w:szCs w:val="16"/>
                <w:lang w:eastAsia="pl-PL"/>
              </w:rPr>
              <w:t>.</w:t>
            </w:r>
          </w:p>
        </w:tc>
        <w:tc>
          <w:tcPr>
            <w:tcW w:w="2326" w:type="dxa"/>
            <w:tcBorders>
              <w:top w:val="nil"/>
              <w:left w:val="nil"/>
              <w:bottom w:val="single" w:sz="4" w:space="0" w:color="auto"/>
              <w:right w:val="single" w:sz="8" w:space="0" w:color="auto"/>
            </w:tcBorders>
            <w:vAlign w:val="center"/>
          </w:tcPr>
          <w:p w14:paraId="3D702D82" w14:textId="670F41B0" w:rsidR="00321298" w:rsidRDefault="00321298" w:rsidP="00321298">
            <w:pPr>
              <w:spacing w:after="0" w:line="240" w:lineRule="auto"/>
              <w:rPr>
                <w:rFonts w:ascii="Franklin Gothic Book" w:eastAsia="Times New Roman" w:hAnsi="Franklin Gothic Book" w:cs="Calibri"/>
                <w:color w:val="000000"/>
                <w:sz w:val="16"/>
                <w:szCs w:val="16"/>
                <w:highlight w:val="yellow"/>
                <w:lang w:eastAsia="pl-PL"/>
              </w:rPr>
            </w:pPr>
            <w:r>
              <w:rPr>
                <w:rFonts w:ascii="Franklin Gothic Book" w:eastAsia="Times New Roman" w:hAnsi="Franklin Gothic Book" w:cs="Calibri"/>
                <w:color w:val="000000"/>
                <w:sz w:val="16"/>
                <w:szCs w:val="16"/>
                <w:lang w:eastAsia="pl-PL"/>
              </w:rPr>
              <w:t xml:space="preserve">II ciąg kotła </w:t>
            </w:r>
          </w:p>
        </w:tc>
        <w:tc>
          <w:tcPr>
            <w:tcW w:w="3543" w:type="dxa"/>
            <w:tcBorders>
              <w:top w:val="nil"/>
              <w:left w:val="nil"/>
              <w:bottom w:val="single" w:sz="4" w:space="0" w:color="auto"/>
              <w:right w:val="single" w:sz="8" w:space="0" w:color="auto"/>
            </w:tcBorders>
            <w:vAlign w:val="center"/>
          </w:tcPr>
          <w:p w14:paraId="138EA4ED" w14:textId="1A28B841" w:rsidR="00321298" w:rsidRPr="00426860" w:rsidRDefault="00321298" w:rsidP="00321298">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Poziom +</w:t>
            </w:r>
            <w:r>
              <w:rPr>
                <w:rFonts w:ascii="Franklin Gothic Book" w:eastAsia="Times New Roman" w:hAnsi="Franklin Gothic Book" w:cs="Calibri"/>
                <w:color w:val="000000"/>
                <w:sz w:val="16"/>
                <w:szCs w:val="16"/>
                <w:lang w:eastAsia="pl-PL"/>
              </w:rPr>
              <w:t>22</w:t>
            </w:r>
            <w:r w:rsidRPr="009E4488">
              <w:rPr>
                <w:rFonts w:ascii="Franklin Gothic Book" w:eastAsia="Times New Roman" w:hAnsi="Franklin Gothic Book" w:cs="Calibri"/>
                <w:color w:val="000000"/>
                <w:sz w:val="16"/>
                <w:szCs w:val="16"/>
                <w:lang w:eastAsia="pl-PL"/>
              </w:rPr>
              <w:t>m</w:t>
            </w:r>
            <w:r>
              <w:rPr>
                <w:rFonts w:ascii="Franklin Gothic Book" w:eastAsia="Times New Roman" w:hAnsi="Franklin Gothic Book" w:cs="Calibri"/>
                <w:color w:val="000000"/>
                <w:sz w:val="16"/>
                <w:szCs w:val="16"/>
                <w:lang w:eastAsia="pl-PL"/>
              </w:rPr>
              <w:t xml:space="preserve"> do +40m</w:t>
            </w:r>
            <w:r w:rsidRPr="009E4488">
              <w:rPr>
                <w:rFonts w:ascii="Franklin Gothic Book" w:eastAsia="Times New Roman" w:hAnsi="Franklin Gothic Book" w:cs="Calibri"/>
                <w:color w:val="000000"/>
                <w:sz w:val="16"/>
                <w:szCs w:val="16"/>
                <w:lang w:eastAsia="pl-PL"/>
              </w:rPr>
              <w:t xml:space="preserve"> montaż/demontaż rusztowań</w:t>
            </w:r>
            <w:r>
              <w:rPr>
                <w:rFonts w:ascii="Franklin Gothic Book" w:eastAsia="Times New Roman" w:hAnsi="Franklin Gothic Book" w:cs="Calibri"/>
                <w:color w:val="000000"/>
                <w:sz w:val="16"/>
                <w:szCs w:val="16"/>
                <w:lang w:eastAsia="pl-PL"/>
              </w:rPr>
              <w:t xml:space="preserve"> do badań diagnostycznych</w:t>
            </w:r>
            <w:r w:rsidRPr="009E4488">
              <w:rPr>
                <w:rFonts w:ascii="Franklin Gothic Book" w:eastAsia="Times New Roman" w:hAnsi="Franklin Gothic Book" w:cs="Calibri"/>
                <w:color w:val="000000"/>
                <w:sz w:val="16"/>
                <w:szCs w:val="16"/>
                <w:lang w:eastAsia="pl-PL"/>
              </w:rPr>
              <w:t xml:space="preserve"> ok.</w:t>
            </w:r>
            <w:r>
              <w:rPr>
                <w:rFonts w:ascii="Franklin Gothic Book" w:eastAsia="Times New Roman" w:hAnsi="Franklin Gothic Book" w:cs="Calibri"/>
                <w:color w:val="000000"/>
                <w:sz w:val="16"/>
                <w:szCs w:val="16"/>
                <w:lang w:eastAsia="pl-PL"/>
              </w:rPr>
              <w:t xml:space="preserve"> </w:t>
            </w:r>
            <w:r w:rsidR="00426860">
              <w:rPr>
                <w:rFonts w:ascii="Franklin Gothic Book" w:eastAsia="Times New Roman" w:hAnsi="Franklin Gothic Book" w:cs="Calibri"/>
                <w:color w:val="000000"/>
                <w:sz w:val="16"/>
                <w:szCs w:val="16"/>
                <w:lang w:eastAsia="pl-PL"/>
              </w:rPr>
              <w:t>250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r w:rsidR="00426860">
              <w:rPr>
                <w:rFonts w:ascii="Franklin Gothic Book" w:hAnsi="Franklin Gothic Book" w:cstheme="minorHAnsi"/>
                <w:sz w:val="16"/>
                <w:szCs w:val="16"/>
                <w:vertAlign w:val="superscript"/>
              </w:rPr>
              <w:t xml:space="preserve"> </w:t>
            </w:r>
            <w:r w:rsidR="00426860">
              <w:rPr>
                <w:rFonts w:ascii="Franklin Gothic Book" w:hAnsi="Franklin Gothic Book" w:cstheme="minorHAnsi"/>
                <w:sz w:val="16"/>
                <w:szCs w:val="16"/>
              </w:rPr>
              <w:t>wew.</w:t>
            </w:r>
          </w:p>
        </w:tc>
        <w:tc>
          <w:tcPr>
            <w:tcW w:w="3119" w:type="dxa"/>
            <w:tcBorders>
              <w:top w:val="nil"/>
              <w:left w:val="nil"/>
              <w:bottom w:val="single" w:sz="4" w:space="0" w:color="auto"/>
              <w:right w:val="single" w:sz="8" w:space="0" w:color="auto"/>
            </w:tcBorders>
            <w:vAlign w:val="center"/>
          </w:tcPr>
          <w:p w14:paraId="6259E3A0" w14:textId="77777777" w:rsidR="00321298" w:rsidRPr="009E4488" w:rsidRDefault="00321298" w:rsidP="00321298">
            <w:pPr>
              <w:spacing w:after="0" w:line="240" w:lineRule="auto"/>
              <w:rPr>
                <w:rFonts w:ascii="Franklin Gothic Book" w:eastAsia="Times New Roman" w:hAnsi="Franklin Gothic Book" w:cs="Calibri"/>
                <w:color w:val="000000"/>
                <w:sz w:val="16"/>
                <w:szCs w:val="16"/>
                <w:lang w:eastAsia="pl-PL"/>
              </w:rPr>
            </w:pPr>
          </w:p>
        </w:tc>
        <w:tc>
          <w:tcPr>
            <w:tcW w:w="992" w:type="dxa"/>
            <w:tcBorders>
              <w:top w:val="nil"/>
              <w:left w:val="nil"/>
              <w:bottom w:val="single" w:sz="4" w:space="0" w:color="auto"/>
              <w:right w:val="single" w:sz="8" w:space="0" w:color="auto"/>
            </w:tcBorders>
            <w:vAlign w:val="center"/>
          </w:tcPr>
          <w:p w14:paraId="2D7E4E90" w14:textId="2A47879E" w:rsidR="00321298" w:rsidRPr="009E4488" w:rsidRDefault="00087D22" w:rsidP="00321298">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cały postój</w:t>
            </w:r>
          </w:p>
        </w:tc>
      </w:tr>
      <w:tr w:rsidR="00EB4057" w:rsidRPr="009E4488" w14:paraId="14CB8D37" w14:textId="77777777" w:rsidTr="00EB4057">
        <w:trPr>
          <w:trHeight w:val="708"/>
        </w:trPr>
        <w:tc>
          <w:tcPr>
            <w:tcW w:w="368" w:type="dxa"/>
            <w:tcBorders>
              <w:top w:val="single" w:sz="4" w:space="0" w:color="auto"/>
              <w:left w:val="single" w:sz="8" w:space="0" w:color="auto"/>
              <w:bottom w:val="single" w:sz="8" w:space="0" w:color="auto"/>
              <w:right w:val="single" w:sz="8" w:space="0" w:color="auto"/>
            </w:tcBorders>
            <w:noWrap/>
            <w:vAlign w:val="center"/>
          </w:tcPr>
          <w:p w14:paraId="5C3265B3" w14:textId="070F1442" w:rsidR="00EB4057" w:rsidRDefault="00EB4057" w:rsidP="00321298">
            <w:pPr>
              <w:spacing w:after="0" w:line="240" w:lineRule="auto"/>
              <w:jc w:val="right"/>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16.</w:t>
            </w:r>
          </w:p>
        </w:tc>
        <w:tc>
          <w:tcPr>
            <w:tcW w:w="2326" w:type="dxa"/>
            <w:tcBorders>
              <w:top w:val="single" w:sz="4" w:space="0" w:color="auto"/>
              <w:left w:val="nil"/>
              <w:bottom w:val="single" w:sz="8" w:space="0" w:color="auto"/>
              <w:right w:val="single" w:sz="8" w:space="0" w:color="auto"/>
            </w:tcBorders>
            <w:vAlign w:val="center"/>
          </w:tcPr>
          <w:p w14:paraId="14747373" w14:textId="6713D447" w:rsidR="00EB4057" w:rsidRDefault="00EB4057" w:rsidP="00321298">
            <w:pPr>
              <w:spacing w:after="0" w:line="240" w:lineRule="auto"/>
              <w:rPr>
                <w:rFonts w:ascii="Franklin Gothic Book" w:eastAsia="Times New Roman" w:hAnsi="Franklin Gothic Book" w:cs="Calibri"/>
                <w:color w:val="000000"/>
                <w:sz w:val="16"/>
                <w:szCs w:val="16"/>
                <w:lang w:eastAsia="pl-PL"/>
              </w:rPr>
            </w:pPr>
            <w:r>
              <w:rPr>
                <w:rFonts w:ascii="Franklin Gothic Book" w:eastAsia="Times New Roman" w:hAnsi="Franklin Gothic Book" w:cs="Calibri"/>
                <w:color w:val="000000"/>
                <w:sz w:val="16"/>
                <w:szCs w:val="16"/>
                <w:lang w:eastAsia="pl-PL"/>
              </w:rPr>
              <w:t>Kocioł ciąg I,II,II (rusztowania nie przewidziane w zakresie)</w:t>
            </w:r>
          </w:p>
        </w:tc>
        <w:tc>
          <w:tcPr>
            <w:tcW w:w="3543" w:type="dxa"/>
            <w:tcBorders>
              <w:top w:val="single" w:sz="4" w:space="0" w:color="auto"/>
              <w:left w:val="nil"/>
              <w:bottom w:val="single" w:sz="8" w:space="0" w:color="auto"/>
              <w:right w:val="single" w:sz="8" w:space="0" w:color="auto"/>
            </w:tcBorders>
            <w:vAlign w:val="center"/>
          </w:tcPr>
          <w:p w14:paraId="166F90C4" w14:textId="4DBE5738" w:rsidR="00EB4057" w:rsidRDefault="00EB4057" w:rsidP="00EB4057">
            <w:pPr>
              <w:spacing w:after="0" w:line="240" w:lineRule="auto"/>
              <w:rPr>
                <w:rFonts w:ascii="Franklin Gothic Book" w:eastAsia="Times New Roman" w:hAnsi="Franklin Gothic Book" w:cs="Calibri"/>
                <w:color w:val="000000"/>
                <w:sz w:val="16"/>
                <w:szCs w:val="16"/>
                <w:lang w:eastAsia="pl-PL"/>
              </w:rPr>
            </w:pPr>
            <w:r w:rsidRPr="009E4488">
              <w:rPr>
                <w:rFonts w:ascii="Franklin Gothic Book" w:eastAsia="Times New Roman" w:hAnsi="Franklin Gothic Book" w:cs="Calibri"/>
                <w:color w:val="000000"/>
                <w:sz w:val="16"/>
                <w:szCs w:val="16"/>
                <w:lang w:eastAsia="pl-PL"/>
              </w:rPr>
              <w:t>montaż/demontaż rusztowań</w:t>
            </w:r>
            <w:r>
              <w:rPr>
                <w:rFonts w:ascii="Franklin Gothic Book" w:eastAsia="Times New Roman" w:hAnsi="Franklin Gothic Book" w:cs="Calibri"/>
                <w:color w:val="000000"/>
                <w:sz w:val="16"/>
                <w:szCs w:val="16"/>
                <w:lang w:eastAsia="pl-PL"/>
              </w:rPr>
              <w:t xml:space="preserve"> </w:t>
            </w:r>
            <w:r w:rsidRPr="009E4488">
              <w:rPr>
                <w:rFonts w:ascii="Franklin Gothic Book" w:eastAsia="Times New Roman" w:hAnsi="Franklin Gothic Book" w:cs="Calibri"/>
                <w:color w:val="000000"/>
                <w:sz w:val="16"/>
                <w:szCs w:val="16"/>
                <w:lang w:eastAsia="pl-PL"/>
              </w:rPr>
              <w:t>ok.</w:t>
            </w:r>
            <w:r>
              <w:rPr>
                <w:rFonts w:ascii="Franklin Gothic Book" w:eastAsia="Times New Roman" w:hAnsi="Franklin Gothic Book" w:cs="Calibri"/>
                <w:color w:val="000000"/>
                <w:sz w:val="16"/>
                <w:szCs w:val="16"/>
                <w:lang w:eastAsia="pl-PL"/>
              </w:rPr>
              <w:t xml:space="preserve"> 300</w:t>
            </w:r>
            <w:r w:rsidRPr="00662463">
              <w:rPr>
                <w:rFonts w:ascii="Franklin Gothic Book" w:hAnsi="Franklin Gothic Book" w:cstheme="minorHAnsi"/>
                <w:sz w:val="16"/>
                <w:szCs w:val="16"/>
              </w:rPr>
              <w:t xml:space="preserve"> m</w:t>
            </w:r>
            <w:r w:rsidRPr="00662463">
              <w:rPr>
                <w:rFonts w:ascii="Franklin Gothic Book" w:hAnsi="Franklin Gothic Book" w:cstheme="minorHAnsi"/>
                <w:sz w:val="16"/>
                <w:szCs w:val="16"/>
                <w:vertAlign w:val="superscript"/>
              </w:rPr>
              <w:t>2</w:t>
            </w:r>
          </w:p>
          <w:p w14:paraId="527DBA13" w14:textId="053FFAED" w:rsidR="00EB4057" w:rsidRPr="009E4488" w:rsidRDefault="00EB4057" w:rsidP="00321298">
            <w:pPr>
              <w:spacing w:after="0" w:line="240" w:lineRule="auto"/>
              <w:rPr>
                <w:rFonts w:ascii="Franklin Gothic Book" w:eastAsia="Times New Roman" w:hAnsi="Franklin Gothic Book" w:cs="Calibri"/>
                <w:color w:val="000000"/>
                <w:sz w:val="16"/>
                <w:szCs w:val="16"/>
                <w:lang w:eastAsia="pl-PL"/>
              </w:rPr>
            </w:pPr>
          </w:p>
        </w:tc>
        <w:tc>
          <w:tcPr>
            <w:tcW w:w="3119" w:type="dxa"/>
            <w:tcBorders>
              <w:top w:val="single" w:sz="4" w:space="0" w:color="auto"/>
              <w:left w:val="nil"/>
              <w:bottom w:val="single" w:sz="8" w:space="0" w:color="auto"/>
              <w:right w:val="single" w:sz="8" w:space="0" w:color="auto"/>
            </w:tcBorders>
            <w:vAlign w:val="center"/>
          </w:tcPr>
          <w:p w14:paraId="3C5846B1" w14:textId="21549856" w:rsidR="00EB4057" w:rsidRPr="009E4488" w:rsidRDefault="00EB4057" w:rsidP="00321298">
            <w:pPr>
              <w:spacing w:after="0" w:line="240" w:lineRule="auto"/>
              <w:rPr>
                <w:rFonts w:ascii="Franklin Gothic Book" w:eastAsia="Times New Roman" w:hAnsi="Franklin Gothic Book" w:cs="Calibri"/>
                <w:color w:val="000000"/>
                <w:sz w:val="16"/>
                <w:szCs w:val="16"/>
                <w:lang w:eastAsia="pl-PL"/>
              </w:rPr>
            </w:pPr>
            <w:r w:rsidRPr="0087044D">
              <w:rPr>
                <w:rFonts w:ascii="Franklin Gothic Book" w:eastAsia="Times New Roman" w:hAnsi="Franklin Gothic Book" w:cs="Calibri"/>
                <w:color w:val="000000"/>
                <w:sz w:val="16"/>
                <w:szCs w:val="16"/>
                <w:lang w:eastAsia="pl-PL"/>
              </w:rPr>
              <w:t>demontaż/montaż</w:t>
            </w:r>
            <w:r>
              <w:rPr>
                <w:rFonts w:ascii="Franklin Gothic Book" w:eastAsia="Times New Roman" w:hAnsi="Franklin Gothic Book" w:cs="Calibri"/>
                <w:color w:val="000000"/>
                <w:sz w:val="16"/>
                <w:szCs w:val="16"/>
                <w:lang w:eastAsia="pl-PL"/>
              </w:rPr>
              <w:t xml:space="preserve"> izolacji</w:t>
            </w:r>
            <w:r w:rsidRPr="0087044D">
              <w:rPr>
                <w:rFonts w:ascii="Franklin Gothic Book" w:eastAsia="Times New Roman" w:hAnsi="Franklin Gothic Book" w:cs="Calibri"/>
                <w:color w:val="000000"/>
                <w:sz w:val="16"/>
                <w:szCs w:val="16"/>
                <w:lang w:eastAsia="pl-PL"/>
              </w:rPr>
              <w:t xml:space="preserve"> ok</w:t>
            </w:r>
            <w:r>
              <w:rPr>
                <w:rFonts w:ascii="Franklin Gothic Book" w:eastAsia="Times New Roman" w:hAnsi="Franklin Gothic Book" w:cs="Calibri"/>
                <w:color w:val="000000"/>
                <w:sz w:val="16"/>
                <w:szCs w:val="16"/>
                <w:lang w:eastAsia="pl-PL"/>
              </w:rPr>
              <w:t xml:space="preserve"> 100</w:t>
            </w:r>
            <w:r w:rsidRPr="0087044D">
              <w:rPr>
                <w:rFonts w:ascii="Franklin Gothic Book" w:eastAsia="Times New Roman" w:hAnsi="Franklin Gothic Book" w:cs="Calibri"/>
                <w:color w:val="000000"/>
                <w:sz w:val="16"/>
                <w:szCs w:val="16"/>
                <w:lang w:eastAsia="pl-PL"/>
              </w:rPr>
              <w:t xml:space="preserve"> </w:t>
            </w:r>
            <w:r w:rsidRPr="00662463">
              <w:rPr>
                <w:rFonts w:ascii="Franklin Gothic Book" w:hAnsi="Franklin Gothic Book" w:cstheme="minorHAnsi"/>
                <w:sz w:val="16"/>
                <w:szCs w:val="16"/>
              </w:rPr>
              <w:t>m</w:t>
            </w:r>
            <w:r w:rsidRPr="00662463">
              <w:rPr>
                <w:rFonts w:ascii="Franklin Gothic Book" w:hAnsi="Franklin Gothic Book" w:cstheme="minorHAnsi"/>
                <w:sz w:val="16"/>
                <w:szCs w:val="16"/>
                <w:vertAlign w:val="superscript"/>
              </w:rPr>
              <w:t>2</w:t>
            </w:r>
            <w:r>
              <w:rPr>
                <w:rFonts w:ascii="Franklin Gothic Book" w:hAnsi="Franklin Gothic Book" w:cstheme="minorHAnsi"/>
                <w:sz w:val="16"/>
                <w:szCs w:val="16"/>
                <w:vertAlign w:val="superscript"/>
              </w:rPr>
              <w:t xml:space="preserve"> </w:t>
            </w:r>
            <w:r>
              <w:rPr>
                <w:rFonts w:ascii="Franklin Gothic Book" w:hAnsi="Franklin Gothic Book" w:cstheme="minorHAnsi"/>
                <w:sz w:val="16"/>
                <w:szCs w:val="16"/>
              </w:rPr>
              <w:t>gr.150-200</w:t>
            </w:r>
          </w:p>
        </w:tc>
        <w:tc>
          <w:tcPr>
            <w:tcW w:w="992" w:type="dxa"/>
            <w:tcBorders>
              <w:top w:val="single" w:sz="4" w:space="0" w:color="auto"/>
              <w:left w:val="nil"/>
              <w:bottom w:val="single" w:sz="8" w:space="0" w:color="auto"/>
              <w:right w:val="single" w:sz="8" w:space="0" w:color="auto"/>
            </w:tcBorders>
            <w:vAlign w:val="center"/>
          </w:tcPr>
          <w:p w14:paraId="219CBB56" w14:textId="77777777" w:rsidR="00EB4057" w:rsidRPr="009E4488" w:rsidRDefault="00EB4057" w:rsidP="00321298">
            <w:pPr>
              <w:spacing w:after="0" w:line="240" w:lineRule="auto"/>
              <w:rPr>
                <w:rFonts w:ascii="Franklin Gothic Book" w:eastAsia="Times New Roman" w:hAnsi="Franklin Gothic Book" w:cs="Calibri"/>
                <w:color w:val="000000"/>
                <w:sz w:val="16"/>
                <w:szCs w:val="16"/>
                <w:lang w:eastAsia="pl-PL"/>
              </w:rPr>
            </w:pPr>
          </w:p>
        </w:tc>
      </w:tr>
    </w:tbl>
    <w:p w14:paraId="06B0EFEA" w14:textId="4D01EC8F" w:rsidR="00DB1BD5" w:rsidRDefault="00DB1BD5" w:rsidP="00DB1BD5">
      <w:pPr>
        <w:suppressAutoHyphens/>
        <w:spacing w:after="0" w:line="320" w:lineRule="atLeast"/>
        <w:ind w:left="360"/>
        <w:contextualSpacing/>
        <w:jc w:val="both"/>
        <w:rPr>
          <w:rFonts w:ascii="Franklin Gothic Book" w:hAnsi="Franklin Gothic Book" w:cstheme="minorHAnsi"/>
          <w:color w:val="000000" w:themeColor="text1"/>
          <w:sz w:val="20"/>
          <w:szCs w:val="20"/>
        </w:rPr>
      </w:pPr>
    </w:p>
    <w:p w14:paraId="02EBE220" w14:textId="4AE4B4D5" w:rsidR="00676C58" w:rsidRDefault="00BF221D"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4</w:t>
      </w:r>
      <w:r w:rsidR="000A18BE" w:rsidRPr="00A31402">
        <w:rPr>
          <w:rFonts w:ascii="Franklin Gothic Book" w:hAnsi="Franklin Gothic Book"/>
          <w:sz w:val="20"/>
          <w:szCs w:val="20"/>
        </w:rPr>
        <w:t xml:space="preserve">. </w:t>
      </w:r>
      <w:r w:rsidR="00DB1BD5" w:rsidRPr="00A31402">
        <w:rPr>
          <w:rFonts w:ascii="Franklin Gothic Book" w:hAnsi="Franklin Gothic Book"/>
          <w:sz w:val="20"/>
          <w:szCs w:val="20"/>
        </w:rPr>
        <w:t>Parametry  i wymagania dotyczące materiałów izolacyjnych</w:t>
      </w:r>
      <w:r w:rsidR="00DB1BD5" w:rsidRPr="00513383">
        <w:rPr>
          <w:rFonts w:ascii="Franklin Gothic Book" w:hAnsi="Franklin Gothic Book"/>
          <w:sz w:val="20"/>
          <w:szCs w:val="20"/>
        </w:rPr>
        <w:t>:</w:t>
      </w:r>
    </w:p>
    <w:p w14:paraId="6021F5C3" w14:textId="389A04D7"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Grubość nowo wykonanej izolacji nie powinna odbiegać od grubości izolacji istniejącej przed demontażem.</w:t>
      </w:r>
    </w:p>
    <w:p w14:paraId="11DE1EFF" w14:textId="07B8874C"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Gęstość zastosowanej izolacji może różnić się od wymaganej maksymalnie o ±10%.</w:t>
      </w:r>
    </w:p>
    <w:p w14:paraId="1157D85C" w14:textId="4D2B2442"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Temperatura zewnętrznej powierzchni izolacji nie powinna przekraczać 60°C przy temperaturze otoczenia nie wyższej niż 30°C.</w:t>
      </w:r>
    </w:p>
    <w:p w14:paraId="7213EBFA" w14:textId="0B1AD3EB"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Okres gwarancji na zamontowaną izolację wynosi 12 miesięcy od daty ponownego uruchomienia bloku. W okresie gwarancyjnym izolacja nie może wykazywać obniżenia właściwości cieplnych, deformacji materiału (zwisów) ani uszkodzeń mechanicznych.</w:t>
      </w:r>
    </w:p>
    <w:p w14:paraId="0150DC9F" w14:textId="1F408CFB"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Zastosowane materiały izolacyjne muszą posiadać certyfikat jakości 3.1 lub atest 2.2.</w:t>
      </w:r>
    </w:p>
    <w:p w14:paraId="162C6A8C" w14:textId="0A6D2BEA"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Wykonanie izolacji powinno być zgodne z wymaganiami norm:</w:t>
      </w:r>
    </w:p>
    <w:p w14:paraId="41004BD6" w14:textId="77777777"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 xml:space="preserve">PN-EN ISO 12241 – </w:t>
      </w:r>
      <w:r w:rsidRPr="00A31402">
        <w:rPr>
          <w:rFonts w:ascii="Franklin Gothic Book" w:hAnsi="Franklin Gothic Book"/>
          <w:i/>
          <w:iCs/>
          <w:sz w:val="20"/>
          <w:szCs w:val="20"/>
        </w:rPr>
        <w:t>Izolacja cieplna urządzeń energetycznych</w:t>
      </w:r>
    </w:p>
    <w:p w14:paraId="436A20F4" w14:textId="77777777"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 xml:space="preserve">PN-B-23116:1997 – </w:t>
      </w:r>
      <w:r w:rsidRPr="00A31402">
        <w:rPr>
          <w:rFonts w:ascii="Franklin Gothic Book" w:hAnsi="Franklin Gothic Book"/>
          <w:i/>
          <w:iCs/>
          <w:sz w:val="20"/>
          <w:szCs w:val="20"/>
        </w:rPr>
        <w:t>Wyroby do izolacji cieplnej w budownictwie</w:t>
      </w:r>
    </w:p>
    <w:p w14:paraId="597F0875" w14:textId="6A2DB535" w:rsidR="007B6C23" w:rsidRPr="00A31402" w:rsidRDefault="007B6C23" w:rsidP="00A31402">
      <w:pPr>
        <w:pStyle w:val="Akapitzlist"/>
        <w:numPr>
          <w:ilvl w:val="0"/>
          <w:numId w:val="7"/>
        </w:numPr>
        <w:spacing w:line="259" w:lineRule="auto"/>
        <w:rPr>
          <w:rFonts w:ascii="Franklin Gothic Book" w:hAnsi="Franklin Gothic Book"/>
          <w:sz w:val="20"/>
          <w:szCs w:val="20"/>
        </w:rPr>
      </w:pPr>
      <w:r w:rsidRPr="00A31402">
        <w:rPr>
          <w:rFonts w:ascii="Franklin Gothic Book" w:hAnsi="Franklin Gothic Book"/>
          <w:sz w:val="20"/>
          <w:szCs w:val="20"/>
        </w:rPr>
        <w:t xml:space="preserve">W przypadku konieczności demontażu konstrukcji wsporczych pod izolację, należy je odtworzyć zgodnie ze stanem pierwotnym. W przypadku uszkodzenia powłoki antykorozyjnej, należy przeprowadzić naprawę poprzez oczyszczenie spoin i nałożenie warstwy farby miniowej (np. </w:t>
      </w:r>
      <w:proofErr w:type="spellStart"/>
      <w:r w:rsidRPr="00A31402">
        <w:rPr>
          <w:rFonts w:ascii="Franklin Gothic Book" w:hAnsi="Franklin Gothic Book"/>
          <w:sz w:val="20"/>
          <w:szCs w:val="20"/>
        </w:rPr>
        <w:t>Unicor</w:t>
      </w:r>
      <w:proofErr w:type="spellEnd"/>
      <w:r w:rsidRPr="00A31402">
        <w:rPr>
          <w:rFonts w:ascii="Franklin Gothic Book" w:hAnsi="Franklin Gothic Book"/>
          <w:sz w:val="20"/>
          <w:szCs w:val="20"/>
        </w:rPr>
        <w:t xml:space="preserve"> lub równoważnej).</w:t>
      </w:r>
    </w:p>
    <w:p w14:paraId="25A2A01C" w14:textId="155EF4BD" w:rsidR="00DB1BD5" w:rsidRDefault="00BF221D" w:rsidP="00DB1BD5">
      <w:pPr>
        <w:rPr>
          <w:rFonts w:ascii="Franklin Gothic Book" w:hAnsi="Franklin Gothic Book"/>
          <w:b/>
          <w:sz w:val="20"/>
          <w:szCs w:val="20"/>
        </w:rPr>
      </w:pPr>
      <w:r>
        <w:rPr>
          <w:rFonts w:ascii="Franklin Gothic Book" w:hAnsi="Franklin Gothic Book"/>
          <w:b/>
          <w:sz w:val="20"/>
          <w:szCs w:val="20"/>
        </w:rPr>
        <w:t>5</w:t>
      </w:r>
      <w:r w:rsidR="000A18BE">
        <w:rPr>
          <w:rFonts w:ascii="Franklin Gothic Book" w:hAnsi="Franklin Gothic Book"/>
          <w:b/>
          <w:sz w:val="20"/>
          <w:szCs w:val="20"/>
        </w:rPr>
        <w:t xml:space="preserve">. </w:t>
      </w:r>
      <w:r w:rsidR="00DB1BD5" w:rsidRPr="00513383">
        <w:rPr>
          <w:rFonts w:ascii="Franklin Gothic Book" w:hAnsi="Franklin Gothic Book"/>
          <w:b/>
          <w:sz w:val="20"/>
          <w:szCs w:val="20"/>
        </w:rPr>
        <w:t xml:space="preserve">Parametry </w:t>
      </w:r>
      <w:r w:rsidR="006736C1">
        <w:rPr>
          <w:rFonts w:ascii="Franklin Gothic Book" w:hAnsi="Franklin Gothic Book"/>
          <w:b/>
          <w:sz w:val="20"/>
          <w:szCs w:val="20"/>
        </w:rPr>
        <w:t>płaszczy ochronnych izolacji</w:t>
      </w:r>
      <w:r w:rsidR="00DB1BD5" w:rsidRPr="00513383">
        <w:rPr>
          <w:rFonts w:ascii="Franklin Gothic Book" w:hAnsi="Franklin Gothic Book"/>
          <w:b/>
          <w:sz w:val="20"/>
          <w:szCs w:val="20"/>
        </w:rPr>
        <w:t>:</w:t>
      </w:r>
    </w:p>
    <w:p w14:paraId="7C020552" w14:textId="77777777" w:rsidR="007B6C23" w:rsidRPr="00513383" w:rsidRDefault="007B6C23" w:rsidP="00DB1BD5">
      <w:pPr>
        <w:rPr>
          <w:rFonts w:ascii="Franklin Gothic Book" w:hAnsi="Franklin Gothic Book"/>
          <w:b/>
          <w:sz w:val="20"/>
          <w:szCs w:val="20"/>
        </w:rPr>
      </w:pPr>
    </w:p>
    <w:p w14:paraId="6664C162" w14:textId="44EF9997" w:rsidR="00024147" w:rsidRDefault="0040453D"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Rurociągi wewnętrza o średnicy po izolacji do &lt;fi 200mm: blacha aluminiowa o profilu „ skórka pomarańczy” stop 1050A wg PN-EN-573-3 o grubości 07-08mm</w:t>
      </w:r>
    </w:p>
    <w:p w14:paraId="552C3DB9" w14:textId="1913CD25" w:rsidR="0040453D" w:rsidRDefault="0040453D"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Rurociągi wewnętrzne o średnicy po  izolacji powyżej &gt;fi 200mm: blacha aluminiowa o profilu „</w:t>
      </w:r>
      <w:proofErr w:type="spellStart"/>
      <w:r>
        <w:rPr>
          <w:rFonts w:ascii="Franklin Gothic Book" w:hAnsi="Franklin Gothic Book"/>
          <w:sz w:val="20"/>
          <w:szCs w:val="20"/>
        </w:rPr>
        <w:t>skurka</w:t>
      </w:r>
      <w:proofErr w:type="spellEnd"/>
      <w:r>
        <w:rPr>
          <w:rFonts w:ascii="Franklin Gothic Book" w:hAnsi="Franklin Gothic Book"/>
          <w:sz w:val="20"/>
          <w:szCs w:val="20"/>
        </w:rPr>
        <w:t xml:space="preserve"> pomarańczy” stop 1050A wg PN-EN-573-3 o grubości 1,0mm </w:t>
      </w:r>
    </w:p>
    <w:p w14:paraId="4EBBCC29" w14:textId="274FF6A3" w:rsidR="00734303" w:rsidRDefault="0040453D"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 xml:space="preserve">Kanały wewnętrzne prostokątne : blacha trapezowa T20 aluminiowa o profilu „ skórka pomarańczy” </w:t>
      </w:r>
      <w:r w:rsidR="00734303">
        <w:rPr>
          <w:rFonts w:ascii="Franklin Gothic Book" w:hAnsi="Franklin Gothic Book"/>
          <w:sz w:val="20"/>
          <w:szCs w:val="20"/>
        </w:rPr>
        <w:t xml:space="preserve">stop 1050A wg PN-EN-573-3 o grubości 0,8mm </w:t>
      </w:r>
    </w:p>
    <w:p w14:paraId="27B1C10F" w14:textId="409C14B2" w:rsidR="0040453D" w:rsidRDefault="00734303"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lastRenderedPageBreak/>
        <w:t xml:space="preserve">Kanały zewnętrzne prostokątne : blacha trapezowa T35 o grubości 0,7 stalowa </w:t>
      </w:r>
      <w:proofErr w:type="spellStart"/>
      <w:r>
        <w:rPr>
          <w:rFonts w:ascii="Franklin Gothic Book" w:hAnsi="Franklin Gothic Book"/>
          <w:sz w:val="20"/>
          <w:szCs w:val="20"/>
        </w:rPr>
        <w:t>ocynkowa</w:t>
      </w:r>
      <w:proofErr w:type="spellEnd"/>
      <w:r>
        <w:rPr>
          <w:rFonts w:ascii="Franklin Gothic Book" w:hAnsi="Franklin Gothic Book"/>
          <w:sz w:val="20"/>
          <w:szCs w:val="20"/>
        </w:rPr>
        <w:t>, powlekana PVD ( strona zewnętrzna ), poliestrem ( strona wewnętrzna ) kolor RAL 6034</w:t>
      </w:r>
    </w:p>
    <w:p w14:paraId="3ED2B90C" w14:textId="4BD24779" w:rsidR="00734303" w:rsidRDefault="00734303"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Kanały wewnętrzne okrągłe : blacha aluminiowa o profilu „ skórka pomarańczy” stop 1050A wg PN-EN-573-3 o grubości 1,0mm</w:t>
      </w:r>
    </w:p>
    <w:p w14:paraId="5D0CCB11" w14:textId="0CF27690" w:rsidR="00734303" w:rsidRDefault="00734303" w:rsidP="006736C1">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Kanały zewnętrzne okrągłe: blacha płaska o grubości 0,7 mm, stalowa ocynkowana, powlekana PVDF ( strona zewnętrzna), poliestrem ( strona wewnętrzna), kolor RAL 6034</w:t>
      </w:r>
    </w:p>
    <w:p w14:paraId="4CBB324D" w14:textId="40CB6D71" w:rsidR="00734303" w:rsidRPr="00A85106" w:rsidRDefault="00734303" w:rsidP="00A85106">
      <w:pPr>
        <w:pStyle w:val="Akapitzlist"/>
        <w:numPr>
          <w:ilvl w:val="0"/>
          <w:numId w:val="7"/>
        </w:numPr>
        <w:spacing w:line="259" w:lineRule="auto"/>
        <w:rPr>
          <w:rFonts w:ascii="Franklin Gothic Book" w:hAnsi="Franklin Gothic Book"/>
          <w:sz w:val="20"/>
          <w:szCs w:val="20"/>
        </w:rPr>
      </w:pPr>
      <w:r>
        <w:rPr>
          <w:rFonts w:ascii="Franklin Gothic Book" w:hAnsi="Franklin Gothic Book"/>
          <w:sz w:val="20"/>
          <w:szCs w:val="20"/>
        </w:rPr>
        <w:t xml:space="preserve">Wentylatory: blacha </w:t>
      </w:r>
      <w:r w:rsidR="006736C1">
        <w:rPr>
          <w:rFonts w:ascii="Franklin Gothic Book" w:hAnsi="Franklin Gothic Book"/>
          <w:sz w:val="20"/>
          <w:szCs w:val="20"/>
        </w:rPr>
        <w:t>aluminiowa o profilu „skórka pomarańczy” płaska stop 1050A wg PN-EN-573-3 o grubości 1,0mm</w:t>
      </w:r>
    </w:p>
    <w:p w14:paraId="6DE49B0B" w14:textId="7EA885B6" w:rsidR="00734303" w:rsidRPr="006736C1" w:rsidRDefault="00BF221D" w:rsidP="00DE61DE">
      <w:pPr>
        <w:rPr>
          <w:rFonts w:ascii="Franklin Gothic Book" w:hAnsi="Franklin Gothic Book"/>
          <w:b/>
          <w:sz w:val="20"/>
          <w:szCs w:val="20"/>
        </w:rPr>
      </w:pPr>
      <w:r>
        <w:rPr>
          <w:rFonts w:ascii="Franklin Gothic Book" w:hAnsi="Franklin Gothic Book"/>
          <w:b/>
          <w:sz w:val="20"/>
          <w:szCs w:val="20"/>
        </w:rPr>
        <w:t>6</w:t>
      </w:r>
      <w:r w:rsidR="000A18BE">
        <w:rPr>
          <w:rFonts w:ascii="Franklin Gothic Book" w:hAnsi="Franklin Gothic Book"/>
          <w:b/>
          <w:sz w:val="20"/>
          <w:szCs w:val="20"/>
        </w:rPr>
        <w:t xml:space="preserve">. </w:t>
      </w:r>
      <w:r w:rsidR="006736C1" w:rsidRPr="006736C1">
        <w:rPr>
          <w:rFonts w:ascii="Franklin Gothic Book" w:hAnsi="Franklin Gothic Book"/>
          <w:b/>
          <w:sz w:val="20"/>
          <w:szCs w:val="20"/>
        </w:rPr>
        <w:t>Parametry cieplne izolacji:</w:t>
      </w:r>
    </w:p>
    <w:p w14:paraId="27907491" w14:textId="54939CD6" w:rsidR="00DB1BD5" w:rsidRPr="006736C1" w:rsidRDefault="00DB1BD5" w:rsidP="006736C1">
      <w:pPr>
        <w:pStyle w:val="Akapitzlist"/>
        <w:numPr>
          <w:ilvl w:val="0"/>
          <w:numId w:val="19"/>
        </w:numPr>
        <w:rPr>
          <w:rFonts w:ascii="Franklin Gothic Book" w:hAnsi="Franklin Gothic Book"/>
          <w:sz w:val="20"/>
          <w:szCs w:val="20"/>
        </w:rPr>
      </w:pPr>
      <w:r w:rsidRPr="006736C1">
        <w:rPr>
          <w:rFonts w:ascii="Franklin Gothic Book" w:hAnsi="Franklin Gothic Book"/>
          <w:color w:val="000000" w:themeColor="text1"/>
          <w:sz w:val="20"/>
          <w:szCs w:val="20"/>
        </w:rPr>
        <w:t>Rurociągi</w:t>
      </w:r>
      <w:r w:rsidRPr="006736C1">
        <w:rPr>
          <w:rFonts w:ascii="Franklin Gothic Book" w:hAnsi="Franklin Gothic Book"/>
          <w:sz w:val="20"/>
          <w:szCs w:val="20"/>
        </w:rPr>
        <w:t xml:space="preserve"> do temperatury&lt;300</w:t>
      </w:r>
      <w:r w:rsidRPr="006736C1">
        <w:rPr>
          <w:rFonts w:ascii="Franklin Gothic Book" w:hAnsi="Franklin Gothic Book" w:cstheme="minorHAnsi"/>
          <w:sz w:val="20"/>
          <w:szCs w:val="20"/>
        </w:rPr>
        <w:t>°</w:t>
      </w:r>
      <w:r w:rsidRPr="006736C1">
        <w:rPr>
          <w:rFonts w:ascii="Franklin Gothic Book" w:hAnsi="Franklin Gothic Book"/>
          <w:sz w:val="20"/>
          <w:szCs w:val="20"/>
        </w:rPr>
        <w:t>C: otulina z wełny mineralnej na siatce o gęstości 80</w:t>
      </w:r>
      <w:r w:rsidR="00EF3E6B" w:rsidRPr="006736C1">
        <w:rPr>
          <w:rFonts w:ascii="Franklin Gothic Book" w:hAnsi="Franklin Gothic Book"/>
          <w:sz w:val="20"/>
          <w:szCs w:val="20"/>
        </w:rPr>
        <w:t>-160</w:t>
      </w:r>
      <w:r w:rsidRPr="006736C1">
        <w:rPr>
          <w:rFonts w:ascii="Franklin Gothic Book" w:hAnsi="Franklin Gothic Book"/>
          <w:sz w:val="20"/>
          <w:szCs w:val="20"/>
        </w:rPr>
        <w:t xml:space="preserve">kg/m3 </w:t>
      </w:r>
    </w:p>
    <w:p w14:paraId="3CDBA2CB" w14:textId="58B25F89" w:rsidR="00DB1BD5" w:rsidRPr="006736C1" w:rsidRDefault="00DB1BD5" w:rsidP="006736C1">
      <w:pPr>
        <w:pStyle w:val="Akapitzlist"/>
        <w:numPr>
          <w:ilvl w:val="0"/>
          <w:numId w:val="19"/>
        </w:numPr>
        <w:spacing w:after="160" w:line="259" w:lineRule="auto"/>
        <w:rPr>
          <w:rFonts w:ascii="Franklin Gothic Book" w:hAnsi="Franklin Gothic Book"/>
          <w:sz w:val="20"/>
          <w:szCs w:val="20"/>
        </w:rPr>
      </w:pPr>
      <w:r w:rsidRPr="006736C1">
        <w:rPr>
          <w:rFonts w:ascii="Franklin Gothic Book" w:hAnsi="Franklin Gothic Book"/>
          <w:sz w:val="20"/>
          <w:szCs w:val="20"/>
        </w:rPr>
        <w:t>Rurociągi o</w:t>
      </w:r>
      <w:r w:rsidRPr="00513383">
        <w:rPr>
          <w:rFonts w:ascii="Franklin Gothic Book" w:hAnsi="Franklin Gothic Book"/>
          <w:sz w:val="20"/>
          <w:szCs w:val="20"/>
        </w:rPr>
        <w:t xml:space="preserve"> temperaturze &gt;300</w:t>
      </w:r>
      <w:r w:rsidRPr="00513383">
        <w:rPr>
          <w:rFonts w:ascii="Franklin Gothic Book" w:hAnsi="Franklin Gothic Book" w:cstheme="minorHAnsi"/>
          <w:sz w:val="20"/>
          <w:szCs w:val="20"/>
        </w:rPr>
        <w:t>°</w:t>
      </w:r>
      <w:r w:rsidRPr="00513383">
        <w:rPr>
          <w:rFonts w:ascii="Franklin Gothic Book" w:hAnsi="Franklin Gothic Book"/>
          <w:sz w:val="20"/>
          <w:szCs w:val="20"/>
        </w:rPr>
        <w:t>C i średnicy &lt;DN100: wełna mineralna na siatce o gęstości 80kg/m3</w:t>
      </w:r>
      <w:r w:rsidR="006736C1">
        <w:rPr>
          <w:rFonts w:ascii="Franklin Gothic Book" w:hAnsi="Franklin Gothic Book"/>
          <w:sz w:val="20"/>
          <w:szCs w:val="20"/>
        </w:rPr>
        <w:t>. W przypadku gdy temperatura medium przekracza 350</w:t>
      </w:r>
      <w:r w:rsidR="006736C1" w:rsidRPr="00513383">
        <w:rPr>
          <w:rFonts w:ascii="Franklin Gothic Book" w:hAnsi="Franklin Gothic Book" w:cstheme="minorHAnsi"/>
          <w:sz w:val="20"/>
          <w:szCs w:val="20"/>
        </w:rPr>
        <w:t>°</w:t>
      </w:r>
      <w:r w:rsidR="006736C1" w:rsidRPr="00513383">
        <w:rPr>
          <w:rFonts w:ascii="Franklin Gothic Book" w:hAnsi="Franklin Gothic Book"/>
          <w:sz w:val="20"/>
          <w:szCs w:val="20"/>
        </w:rPr>
        <w:t>C</w:t>
      </w:r>
      <w:r w:rsidR="006736C1">
        <w:rPr>
          <w:rFonts w:ascii="Franklin Gothic Book" w:hAnsi="Franklin Gothic Book"/>
          <w:sz w:val="20"/>
          <w:szCs w:val="20"/>
        </w:rPr>
        <w:t xml:space="preserve"> siatka powinna być wykonana ze stali nierdzewnej. Grubość zależna od temperatury medium.</w:t>
      </w:r>
    </w:p>
    <w:p w14:paraId="5A3519B5" w14:textId="77777777" w:rsidR="000F7A18" w:rsidRDefault="00DB1BD5" w:rsidP="006736C1">
      <w:pPr>
        <w:pStyle w:val="Akapitzlist"/>
        <w:numPr>
          <w:ilvl w:val="0"/>
          <w:numId w:val="19"/>
        </w:numPr>
        <w:spacing w:after="160" w:line="259" w:lineRule="auto"/>
        <w:rPr>
          <w:rFonts w:ascii="Franklin Gothic Book" w:hAnsi="Franklin Gothic Book"/>
          <w:sz w:val="20"/>
          <w:szCs w:val="20"/>
        </w:rPr>
      </w:pPr>
      <w:r w:rsidRPr="00513383">
        <w:rPr>
          <w:rFonts w:ascii="Franklin Gothic Book" w:hAnsi="Franklin Gothic Book"/>
          <w:sz w:val="20"/>
          <w:szCs w:val="20"/>
        </w:rPr>
        <w:t>Rurociągi o temperaturze medium powyżej 300</w:t>
      </w:r>
      <w:r w:rsidRPr="00513383">
        <w:rPr>
          <w:rFonts w:ascii="Franklin Gothic Book" w:hAnsi="Franklin Gothic Book" w:cstheme="minorHAnsi"/>
          <w:sz w:val="20"/>
          <w:szCs w:val="20"/>
        </w:rPr>
        <w:t>°</w:t>
      </w:r>
      <w:r w:rsidRPr="00513383">
        <w:rPr>
          <w:rFonts w:ascii="Franklin Gothic Book" w:hAnsi="Franklin Gothic Book"/>
          <w:sz w:val="20"/>
          <w:szCs w:val="20"/>
        </w:rPr>
        <w:t xml:space="preserve">C i średnicy powyżej DN100: izolacja z wełny mineralnej na siatce o gęstości 100kg/m3. </w:t>
      </w:r>
    </w:p>
    <w:p w14:paraId="51011E89" w14:textId="6AC102CE" w:rsidR="00DB1BD5" w:rsidRDefault="00DB1BD5" w:rsidP="006736C1">
      <w:pPr>
        <w:pStyle w:val="Akapitzlist"/>
        <w:numPr>
          <w:ilvl w:val="0"/>
          <w:numId w:val="19"/>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 </w:t>
      </w:r>
      <w:r w:rsidR="006736C1">
        <w:rPr>
          <w:rFonts w:ascii="Franklin Gothic Book" w:hAnsi="Franklin Gothic Book"/>
          <w:sz w:val="20"/>
          <w:szCs w:val="20"/>
        </w:rPr>
        <w:t>Kanały o temperaturze medium do 300</w:t>
      </w:r>
      <w:r w:rsidR="006736C1" w:rsidRPr="00513383">
        <w:rPr>
          <w:rFonts w:ascii="Franklin Gothic Book" w:hAnsi="Franklin Gothic Book" w:cstheme="minorHAnsi"/>
          <w:sz w:val="20"/>
          <w:szCs w:val="20"/>
        </w:rPr>
        <w:t>°</w:t>
      </w:r>
      <w:r w:rsidR="006736C1" w:rsidRPr="00513383">
        <w:rPr>
          <w:rFonts w:ascii="Franklin Gothic Book" w:hAnsi="Franklin Gothic Book"/>
          <w:sz w:val="20"/>
          <w:szCs w:val="20"/>
        </w:rPr>
        <w:t>C</w:t>
      </w:r>
      <w:r w:rsidR="006736C1">
        <w:rPr>
          <w:rFonts w:ascii="Franklin Gothic Book" w:hAnsi="Franklin Gothic Book"/>
          <w:sz w:val="20"/>
          <w:szCs w:val="20"/>
        </w:rPr>
        <w:t>: izolacja z wełny</w:t>
      </w:r>
      <w:r w:rsidR="000A18BE">
        <w:rPr>
          <w:rFonts w:ascii="Franklin Gothic Book" w:hAnsi="Franklin Gothic Book"/>
          <w:sz w:val="20"/>
          <w:szCs w:val="20"/>
        </w:rPr>
        <w:t xml:space="preserve"> mineralnej na siatce o gęstości 80kg/m3</w:t>
      </w:r>
    </w:p>
    <w:p w14:paraId="7525F00A" w14:textId="2C7B8735" w:rsidR="000A18BE" w:rsidRPr="000A18BE" w:rsidRDefault="000A18BE" w:rsidP="000A18BE">
      <w:pPr>
        <w:pStyle w:val="Akapitzlist"/>
        <w:numPr>
          <w:ilvl w:val="0"/>
          <w:numId w:val="19"/>
        </w:numPr>
        <w:spacing w:after="160" w:line="259" w:lineRule="auto"/>
        <w:rPr>
          <w:rFonts w:ascii="Franklin Gothic Book" w:hAnsi="Franklin Gothic Book"/>
          <w:sz w:val="20"/>
          <w:szCs w:val="20"/>
        </w:rPr>
      </w:pPr>
      <w:r>
        <w:rPr>
          <w:rFonts w:ascii="Franklin Gothic Book" w:hAnsi="Franklin Gothic Book"/>
          <w:sz w:val="20"/>
          <w:szCs w:val="20"/>
        </w:rPr>
        <w:t>Kanały o temperaturze powyżej &gt;300</w:t>
      </w:r>
      <w:r w:rsidRPr="00513383">
        <w:rPr>
          <w:rFonts w:ascii="Franklin Gothic Book" w:hAnsi="Franklin Gothic Book" w:cstheme="minorHAnsi"/>
          <w:sz w:val="20"/>
          <w:szCs w:val="20"/>
        </w:rPr>
        <w:t>°</w:t>
      </w:r>
      <w:r w:rsidRPr="00513383">
        <w:rPr>
          <w:rFonts w:ascii="Franklin Gothic Book" w:hAnsi="Franklin Gothic Book"/>
          <w:sz w:val="20"/>
          <w:szCs w:val="20"/>
        </w:rPr>
        <w:t>C</w:t>
      </w:r>
      <w:r>
        <w:rPr>
          <w:rFonts w:ascii="Franklin Gothic Book" w:hAnsi="Franklin Gothic Book"/>
          <w:sz w:val="20"/>
          <w:szCs w:val="20"/>
        </w:rPr>
        <w:t>: izolacja z wełny mineralnej na siatce na siatce o gęstości 100kg/m3.</w:t>
      </w:r>
    </w:p>
    <w:p w14:paraId="7625C3D0" w14:textId="56794EFE" w:rsidR="00EF3E6B" w:rsidRDefault="00EF3E6B" w:rsidP="006736C1">
      <w:pPr>
        <w:pStyle w:val="Akapitzlist"/>
        <w:numPr>
          <w:ilvl w:val="0"/>
          <w:numId w:val="19"/>
        </w:numPr>
        <w:spacing w:after="160" w:line="259" w:lineRule="auto"/>
        <w:rPr>
          <w:rFonts w:ascii="Franklin Gothic Book" w:hAnsi="Franklin Gothic Book"/>
          <w:sz w:val="20"/>
          <w:szCs w:val="20"/>
        </w:rPr>
      </w:pPr>
      <w:r>
        <w:rPr>
          <w:rFonts w:ascii="Franklin Gothic Book" w:hAnsi="Franklin Gothic Book"/>
          <w:sz w:val="20"/>
          <w:szCs w:val="20"/>
        </w:rPr>
        <w:t>Wentylatory wełna mineral</w:t>
      </w:r>
      <w:r w:rsidR="0053150F">
        <w:rPr>
          <w:rFonts w:ascii="Franklin Gothic Book" w:hAnsi="Franklin Gothic Book"/>
          <w:sz w:val="20"/>
          <w:szCs w:val="20"/>
        </w:rPr>
        <w:t>n</w:t>
      </w:r>
      <w:r>
        <w:rPr>
          <w:rFonts w:ascii="Franklin Gothic Book" w:hAnsi="Franklin Gothic Book"/>
          <w:sz w:val="20"/>
          <w:szCs w:val="20"/>
        </w:rPr>
        <w:t>a</w:t>
      </w:r>
      <w:r w:rsidR="00847EAD">
        <w:rPr>
          <w:rFonts w:ascii="Franklin Gothic Book" w:hAnsi="Franklin Gothic Book"/>
          <w:sz w:val="20"/>
          <w:szCs w:val="20"/>
        </w:rPr>
        <w:t xml:space="preserve"> </w:t>
      </w:r>
      <w:r w:rsidR="0053150F">
        <w:rPr>
          <w:rFonts w:ascii="Franklin Gothic Book" w:hAnsi="Franklin Gothic Book"/>
          <w:sz w:val="20"/>
          <w:szCs w:val="20"/>
        </w:rPr>
        <w:t>na siatce dwuwarstwowej 100 oraz 50mm (łącznie 150) o gęstości 100kg/m3, położona blacha stalową ocynkowaną 1,0mm</w:t>
      </w:r>
    </w:p>
    <w:p w14:paraId="06D83D1F" w14:textId="1A779C0F" w:rsidR="00656655" w:rsidRDefault="00656655" w:rsidP="006736C1">
      <w:pPr>
        <w:pStyle w:val="Akapitzlist"/>
        <w:numPr>
          <w:ilvl w:val="0"/>
          <w:numId w:val="19"/>
        </w:numPr>
        <w:spacing w:after="160" w:line="259" w:lineRule="auto"/>
        <w:rPr>
          <w:rFonts w:ascii="Franklin Gothic Book" w:hAnsi="Franklin Gothic Book"/>
          <w:sz w:val="20"/>
          <w:szCs w:val="20"/>
        </w:rPr>
      </w:pPr>
      <w:r w:rsidRPr="00513383">
        <w:rPr>
          <w:rFonts w:ascii="Franklin Gothic Book" w:hAnsi="Franklin Gothic Book"/>
          <w:sz w:val="20"/>
          <w:szCs w:val="20"/>
        </w:rPr>
        <w:t>Wszystkie materiały powinny być niepalne w klasie A1 zgodnie z DIN4102, a także wolne od azbestu. Maty izolacyjne powinny być pokryte siatką o średnicy oczka 19mm i zszyte drutem o średnicy 0,2mm.</w:t>
      </w:r>
    </w:p>
    <w:p w14:paraId="79AAAA9C" w14:textId="4427AA98" w:rsidR="00656655" w:rsidRPr="00656655" w:rsidRDefault="00656655" w:rsidP="00656655">
      <w:pPr>
        <w:pStyle w:val="Akapitzlist"/>
        <w:numPr>
          <w:ilvl w:val="0"/>
          <w:numId w:val="19"/>
        </w:numPr>
        <w:rPr>
          <w:rFonts w:ascii="Franklin Gothic Book" w:hAnsi="Franklin Gothic Book"/>
          <w:sz w:val="20"/>
          <w:szCs w:val="20"/>
        </w:rPr>
      </w:pPr>
      <w:r w:rsidRPr="00656655">
        <w:rPr>
          <w:rFonts w:ascii="Franklin Gothic Book" w:hAnsi="Franklin Gothic Book"/>
          <w:sz w:val="20"/>
          <w:szCs w:val="20"/>
        </w:rPr>
        <w:t xml:space="preserve">Wszystkie materiały złączne i pomocnice do montażu w wykonanie odpornym na korozję. Blachy powlekane łączyć wkrętami ocynkowanymi –odpowiednio </w:t>
      </w:r>
      <w:r w:rsidRPr="00656655">
        <w:rPr>
          <w:rFonts w:ascii="Franklin Gothic Book" w:hAnsi="Franklin Gothic Book" w:cstheme="minorHAnsi"/>
          <w:sz w:val="20"/>
          <w:szCs w:val="20"/>
        </w:rPr>
        <w:t>Ø</w:t>
      </w:r>
      <w:r w:rsidRPr="00656655">
        <w:rPr>
          <w:rFonts w:ascii="Franklin Gothic Book" w:hAnsi="Franklin Gothic Book"/>
          <w:sz w:val="20"/>
          <w:szCs w:val="20"/>
        </w:rPr>
        <w:t xml:space="preserve">4,2x19mm dla blach stalowych oraz </w:t>
      </w:r>
      <w:r w:rsidRPr="00656655">
        <w:rPr>
          <w:rFonts w:ascii="Franklin Gothic Book" w:hAnsi="Franklin Gothic Book" w:cstheme="minorHAnsi"/>
          <w:sz w:val="20"/>
          <w:szCs w:val="20"/>
        </w:rPr>
        <w:t>Ø</w:t>
      </w:r>
      <w:r w:rsidRPr="00656655">
        <w:rPr>
          <w:rFonts w:ascii="Franklin Gothic Book" w:hAnsi="Franklin Gothic Book"/>
          <w:sz w:val="20"/>
          <w:szCs w:val="20"/>
        </w:rPr>
        <w:t>3,8x19 nierdzewnych (SS304 wg AISI) dla blach aluminiowych.</w:t>
      </w:r>
    </w:p>
    <w:p w14:paraId="2E55A6B1" w14:textId="07869A3C" w:rsidR="00DB1BD5" w:rsidRPr="00513383" w:rsidRDefault="00BF221D" w:rsidP="00DB1BD5">
      <w:pPr>
        <w:rPr>
          <w:rFonts w:ascii="Franklin Gothic Book" w:hAnsi="Franklin Gothic Book"/>
          <w:b/>
          <w:sz w:val="20"/>
          <w:szCs w:val="20"/>
        </w:rPr>
      </w:pPr>
      <w:r>
        <w:rPr>
          <w:rFonts w:ascii="Franklin Gothic Book" w:hAnsi="Franklin Gothic Book"/>
          <w:b/>
          <w:sz w:val="20"/>
          <w:szCs w:val="20"/>
        </w:rPr>
        <w:t>7</w:t>
      </w:r>
      <w:r w:rsidR="000A18BE">
        <w:rPr>
          <w:rFonts w:ascii="Franklin Gothic Book" w:hAnsi="Franklin Gothic Book"/>
          <w:b/>
          <w:sz w:val="20"/>
          <w:szCs w:val="20"/>
        </w:rPr>
        <w:t xml:space="preserve">. </w:t>
      </w:r>
      <w:r w:rsidR="00DB1BD5" w:rsidRPr="00513383">
        <w:rPr>
          <w:rFonts w:ascii="Franklin Gothic Book" w:hAnsi="Franklin Gothic Book"/>
          <w:b/>
          <w:sz w:val="20"/>
          <w:szCs w:val="20"/>
        </w:rPr>
        <w:t>Parametry rusztowań:</w:t>
      </w:r>
    </w:p>
    <w:p w14:paraId="26E8AAFF" w14:textId="1FC4E005" w:rsidR="00DB1BD5" w:rsidRPr="00513383" w:rsidRDefault="002A3CD5" w:rsidP="00DB1BD5">
      <w:pPr>
        <w:rPr>
          <w:rFonts w:ascii="Franklin Gothic Book" w:hAnsi="Franklin Gothic Book"/>
          <w:sz w:val="20"/>
          <w:szCs w:val="20"/>
        </w:rPr>
      </w:pPr>
      <w:r>
        <w:rPr>
          <w:rFonts w:ascii="Franklin Gothic Book" w:hAnsi="Franklin Gothic Book"/>
          <w:sz w:val="20"/>
          <w:szCs w:val="20"/>
        </w:rPr>
        <w:t xml:space="preserve">- </w:t>
      </w:r>
      <w:r w:rsidR="00DB1BD5" w:rsidRPr="00513383">
        <w:rPr>
          <w:rFonts w:ascii="Franklin Gothic Book" w:hAnsi="Franklin Gothic Book"/>
          <w:sz w:val="20"/>
          <w:szCs w:val="20"/>
        </w:rPr>
        <w:t>Rusztowania wykonane wg projektu zgodnie ze sztuką budowlaną, uziemione.</w:t>
      </w:r>
    </w:p>
    <w:p w14:paraId="46F4B22E" w14:textId="1CEC82D1" w:rsidR="00DB1BD5" w:rsidRPr="00513383" w:rsidRDefault="0094156D" w:rsidP="00DB1BD5">
      <w:pPr>
        <w:rPr>
          <w:rFonts w:ascii="Franklin Gothic Book" w:hAnsi="Franklin Gothic Book"/>
          <w:sz w:val="20"/>
          <w:szCs w:val="20"/>
        </w:rPr>
      </w:pPr>
      <w:r>
        <w:rPr>
          <w:rFonts w:ascii="Franklin Gothic Book" w:hAnsi="Franklin Gothic Book"/>
          <w:sz w:val="20"/>
          <w:szCs w:val="20"/>
        </w:rPr>
        <w:t xml:space="preserve">I. </w:t>
      </w:r>
      <w:r w:rsidR="00DB1BD5" w:rsidRPr="00513383">
        <w:rPr>
          <w:rFonts w:ascii="Franklin Gothic Book" w:hAnsi="Franklin Gothic Book"/>
          <w:sz w:val="20"/>
          <w:szCs w:val="20"/>
        </w:rPr>
        <w:t>Przy montażu rusztowań należy uwzględnić następujące akty prawne obowiązujące w Polsce:</w:t>
      </w:r>
    </w:p>
    <w:p w14:paraId="34647BBC"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Ustawę z dnia 26 czerwca 1974 r. - Kodeks pracy (Dz. U. 1996 r Nr 21, poz. 94 z </w:t>
      </w:r>
      <w:proofErr w:type="spellStart"/>
      <w:r w:rsidRPr="00513383">
        <w:rPr>
          <w:rFonts w:ascii="Franklin Gothic Book" w:hAnsi="Franklin Gothic Book"/>
          <w:sz w:val="20"/>
          <w:szCs w:val="20"/>
        </w:rPr>
        <w:t>późn</w:t>
      </w:r>
      <w:proofErr w:type="spellEnd"/>
      <w:r w:rsidRPr="00513383">
        <w:rPr>
          <w:rFonts w:ascii="Franklin Gothic Book" w:hAnsi="Franklin Gothic Book"/>
          <w:sz w:val="20"/>
          <w:szCs w:val="20"/>
        </w:rPr>
        <w:t>. zm.),</w:t>
      </w:r>
    </w:p>
    <w:p w14:paraId="0DEB99CA"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Ustawę z dnia 7 lipca 1994 r. - Prawo budowlane (Dz. U. Nr 89, poz. 414 z </w:t>
      </w:r>
      <w:proofErr w:type="spellStart"/>
      <w:r w:rsidRPr="00513383">
        <w:rPr>
          <w:rFonts w:ascii="Franklin Gothic Book" w:hAnsi="Franklin Gothic Book"/>
          <w:sz w:val="20"/>
          <w:szCs w:val="20"/>
        </w:rPr>
        <w:t>późn</w:t>
      </w:r>
      <w:proofErr w:type="spellEnd"/>
      <w:r w:rsidRPr="00513383">
        <w:rPr>
          <w:rFonts w:ascii="Franklin Gothic Book" w:hAnsi="Franklin Gothic Book"/>
          <w:sz w:val="20"/>
          <w:szCs w:val="20"/>
        </w:rPr>
        <w:t xml:space="preserve">. zm.), </w:t>
      </w:r>
    </w:p>
    <w:p w14:paraId="2277A098"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Rozporządzenie Ministra Infrastruktury z dnia 6 lutego 2003 r. w sprawie bezpieczeństwa i higieny pracy podczas wykonywania robót budowlanych (Dz. U. 2003, Nr 47, poz. 401), </w:t>
      </w:r>
    </w:p>
    <w:p w14:paraId="6258A243"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Rozporządzenie Ministra Gospodarki, Pracy i Polityki Społecznej z dnia 30 października 2002 r. w sprawie minimalnych wymagań dotyczących bezpieczeństwa i higieny pracy w zakresie użytkowania maszyn przez pracowników podczas pracy (Dz. U. Nr 191, poz. 1596), </w:t>
      </w:r>
    </w:p>
    <w:p w14:paraId="7D55C345"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Rozporządzenie Ministra Gospodarki, Pracy i Polityki Społecznej z dnia 30 września 2003 r. zmieniające rozporządzenie w sprawie minimalnych wymagań dotyczących bezpieczeństwa i higieny pracy w zakresie użytkowania maszyn przez pracowników podczas pracy (Dz. U. Nr 178, poz. 1745), </w:t>
      </w:r>
    </w:p>
    <w:p w14:paraId="5E313396" w14:textId="77777777" w:rsidR="00DB1BD5" w:rsidRPr="00513383" w:rsidRDefault="00DB1BD5" w:rsidP="00DB1BD5">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Rozporządzenie Ministra Infrastruktury z dnia 23 czerwca 2003 r. w sprawie informacji dotyczącej bezpieczeństwa i ochrony zdrowia oraz planu bezpieczeństwa i ochrony zdrowia (Dz. U. 2003, Nr 120, poz. 1126), </w:t>
      </w:r>
    </w:p>
    <w:p w14:paraId="3EA257AA" w14:textId="10B975F5" w:rsidR="006065DD" w:rsidRDefault="00DB1BD5" w:rsidP="006065DD">
      <w:pPr>
        <w:pStyle w:val="Akapitzlist"/>
        <w:numPr>
          <w:ilvl w:val="0"/>
          <w:numId w:val="15"/>
        </w:numPr>
        <w:spacing w:after="160" w:line="259" w:lineRule="auto"/>
        <w:rPr>
          <w:rFonts w:ascii="Franklin Gothic Book" w:hAnsi="Franklin Gothic Book"/>
          <w:sz w:val="20"/>
          <w:szCs w:val="20"/>
        </w:rPr>
      </w:pPr>
      <w:r w:rsidRPr="00513383">
        <w:rPr>
          <w:rFonts w:ascii="Franklin Gothic Book" w:hAnsi="Franklin Gothic Book"/>
          <w:sz w:val="20"/>
          <w:szCs w:val="20"/>
        </w:rPr>
        <w:t xml:space="preserve">Rozporządzenie Ministra Gospodarki z dnia 20 września 2001 r. w sprawie bhp podczas eksploatacji maszyn i innych urządzeń technicznych do robót ziemnych, budowlanych i drogowych (Dz. U. nr 118 poz. 1263). </w:t>
      </w:r>
      <w:r w:rsidR="006065DD" w:rsidRPr="006065DD">
        <w:rPr>
          <w:rFonts w:ascii="Franklin Gothic Book" w:hAnsi="Franklin Gothic Book"/>
          <w:sz w:val="20"/>
          <w:szCs w:val="20"/>
        </w:rPr>
        <w:t xml:space="preserve"> </w:t>
      </w:r>
    </w:p>
    <w:p w14:paraId="4A795B12" w14:textId="54FBA04E" w:rsidR="0094156D" w:rsidRPr="0094156D" w:rsidRDefault="0094156D" w:rsidP="0094156D">
      <w:pPr>
        <w:suppressAutoHyphens/>
        <w:spacing w:after="0" w:line="320" w:lineRule="atLeast"/>
        <w:jc w:val="both"/>
        <w:rPr>
          <w:rFonts w:ascii="Franklin Gothic Book" w:hAnsi="Franklin Gothic Book" w:cstheme="minorHAnsi"/>
          <w:color w:val="000000" w:themeColor="text1"/>
          <w:sz w:val="20"/>
          <w:szCs w:val="20"/>
        </w:rPr>
      </w:pPr>
      <w:r>
        <w:rPr>
          <w:rFonts w:ascii="Franklin Gothic Book" w:hAnsi="Franklin Gothic Book" w:cstheme="minorHAnsi"/>
          <w:color w:val="000000"/>
          <w:sz w:val="20"/>
          <w:szCs w:val="20"/>
        </w:rPr>
        <w:t xml:space="preserve">II. </w:t>
      </w:r>
      <w:r w:rsidRPr="0094156D">
        <w:rPr>
          <w:rFonts w:ascii="Franklin Gothic Book" w:hAnsi="Franklin Gothic Book" w:cstheme="minorHAnsi"/>
          <w:color w:val="000000"/>
          <w:sz w:val="20"/>
          <w:szCs w:val="20"/>
        </w:rPr>
        <w:t>Parametry rusztowań:</w:t>
      </w:r>
    </w:p>
    <w:p w14:paraId="2CA7AC03" w14:textId="413DE2F3" w:rsidR="0094156D" w:rsidRPr="00513383" w:rsidRDefault="0094156D" w:rsidP="00FC6677">
      <w:pPr>
        <w:numPr>
          <w:ilvl w:val="1"/>
          <w:numId w:val="16"/>
        </w:numPr>
        <w:suppressAutoHyphens/>
        <w:spacing w:after="0" w:line="320" w:lineRule="atLeast"/>
        <w:contextualSpacing/>
        <w:jc w:val="both"/>
        <w:rPr>
          <w:rFonts w:ascii="Franklin Gothic Book" w:hAnsi="Franklin Gothic Book" w:cstheme="minorHAnsi"/>
          <w:color w:val="000000"/>
          <w:sz w:val="20"/>
          <w:szCs w:val="20"/>
        </w:rPr>
      </w:pPr>
      <w:r w:rsidRPr="00513383">
        <w:rPr>
          <w:rFonts w:ascii="Franklin Gothic Book" w:hAnsi="Franklin Gothic Book" w:cstheme="minorHAnsi"/>
          <w:color w:val="000000"/>
          <w:sz w:val="20"/>
          <w:szCs w:val="20"/>
        </w:rPr>
        <w:t xml:space="preserve">Wykonane rusztowania powinny posiadać właściwą dokumentację </w:t>
      </w:r>
      <w:r w:rsidR="003B04E9" w:rsidRPr="00513383">
        <w:rPr>
          <w:rFonts w:ascii="Franklin Gothic Book" w:hAnsi="Franklin Gothic Book" w:cstheme="minorHAnsi"/>
          <w:color w:val="000000"/>
          <w:sz w:val="20"/>
          <w:szCs w:val="20"/>
        </w:rPr>
        <w:t>przed wykonawczą</w:t>
      </w:r>
      <w:r w:rsidRPr="00513383">
        <w:rPr>
          <w:rFonts w:ascii="Franklin Gothic Book" w:hAnsi="Franklin Gothic Book" w:cstheme="minorHAnsi"/>
          <w:color w:val="000000"/>
          <w:sz w:val="20"/>
          <w:szCs w:val="20"/>
        </w:rPr>
        <w:t xml:space="preserve"> (projektową), określoną właściwymi szczegółowymi przepisami.</w:t>
      </w:r>
    </w:p>
    <w:p w14:paraId="377ECD33" w14:textId="77777777" w:rsidR="0094156D" w:rsidRPr="00513383" w:rsidRDefault="0094156D" w:rsidP="00FC6677">
      <w:pPr>
        <w:numPr>
          <w:ilvl w:val="1"/>
          <w:numId w:val="16"/>
        </w:numPr>
        <w:suppressAutoHyphens/>
        <w:spacing w:after="0" w:line="320" w:lineRule="atLeast"/>
        <w:contextualSpacing/>
        <w:jc w:val="both"/>
        <w:rPr>
          <w:rFonts w:ascii="Franklin Gothic Book" w:hAnsi="Franklin Gothic Book" w:cstheme="minorHAnsi"/>
          <w:color w:val="000000"/>
          <w:sz w:val="20"/>
          <w:szCs w:val="20"/>
        </w:rPr>
      </w:pPr>
      <w:r w:rsidRPr="00513383">
        <w:rPr>
          <w:rFonts w:ascii="Franklin Gothic Book" w:hAnsi="Franklin Gothic Book" w:cstheme="minorHAnsi"/>
          <w:color w:val="000000"/>
          <w:sz w:val="20"/>
          <w:szCs w:val="20"/>
        </w:rPr>
        <w:t>Prawidłowy montaż rusztowań musi zapewnić konstrukcji stateczność ogólną, popartą spełnieniem wszystkich wymaganych zasad statyki, mechaniki budowli i wytrzymałości materiałów.</w:t>
      </w:r>
    </w:p>
    <w:p w14:paraId="1692FCC4" w14:textId="77777777" w:rsidR="0094156D" w:rsidRPr="00513383" w:rsidRDefault="0094156D" w:rsidP="00FC6677">
      <w:pPr>
        <w:numPr>
          <w:ilvl w:val="1"/>
          <w:numId w:val="16"/>
        </w:numPr>
        <w:suppressAutoHyphens/>
        <w:spacing w:after="0" w:line="320" w:lineRule="atLeast"/>
        <w:contextualSpacing/>
        <w:jc w:val="both"/>
        <w:rPr>
          <w:rFonts w:ascii="Franklin Gothic Book" w:hAnsi="Franklin Gothic Book" w:cstheme="minorHAnsi"/>
          <w:color w:val="000000"/>
          <w:sz w:val="20"/>
          <w:szCs w:val="20"/>
        </w:rPr>
      </w:pPr>
      <w:r w:rsidRPr="00513383">
        <w:rPr>
          <w:rFonts w:ascii="Franklin Gothic Book" w:hAnsi="Franklin Gothic Book" w:cstheme="minorHAnsi"/>
          <w:color w:val="000000"/>
          <w:sz w:val="20"/>
          <w:szCs w:val="20"/>
        </w:rPr>
        <w:t>Rusztowania powinny zapewniać prawidłowy rodzaj obciążeń użytkowych.</w:t>
      </w:r>
    </w:p>
    <w:p w14:paraId="1FF79983" w14:textId="77777777" w:rsidR="0094156D" w:rsidRPr="00513383" w:rsidRDefault="0094156D" w:rsidP="00FC6677">
      <w:pPr>
        <w:suppressAutoHyphens/>
        <w:spacing w:after="0" w:line="320" w:lineRule="atLeast"/>
        <w:contextualSpacing/>
        <w:jc w:val="both"/>
        <w:rPr>
          <w:rFonts w:ascii="Franklin Gothic Book" w:hAnsi="Franklin Gothic Book" w:cstheme="minorHAnsi"/>
          <w:color w:val="000000" w:themeColor="text1"/>
          <w:sz w:val="20"/>
          <w:szCs w:val="20"/>
        </w:rPr>
      </w:pPr>
      <w:r w:rsidRPr="00513383">
        <w:rPr>
          <w:rFonts w:ascii="Franklin Gothic Book" w:hAnsi="Franklin Gothic Book" w:cstheme="minorHAnsi"/>
          <w:color w:val="000000"/>
          <w:sz w:val="20"/>
          <w:szCs w:val="20"/>
        </w:rPr>
        <w:t>Do obowiązków Wykonawcy należy:</w:t>
      </w:r>
    </w:p>
    <w:p w14:paraId="78C8F3CE" w14:textId="118A061D"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sz w:val="20"/>
          <w:szCs w:val="20"/>
        </w:rPr>
        <w:lastRenderedPageBreak/>
        <w:t xml:space="preserve">- </w:t>
      </w:r>
      <w:r w:rsidRPr="0094156D">
        <w:rPr>
          <w:rFonts w:ascii="Franklin Gothic Book" w:hAnsi="Franklin Gothic Book" w:cstheme="minorHAnsi"/>
          <w:color w:val="000000"/>
          <w:sz w:val="20"/>
          <w:szCs w:val="20"/>
        </w:rPr>
        <w:t xml:space="preserve">Zapewnienie wystarczającej ilości rusztowań do prac prowadzonych przez Zamawiającego,  </w:t>
      </w:r>
      <w:r w:rsidRPr="0094156D">
        <w:rPr>
          <w:rFonts w:ascii="Franklin Gothic Book" w:hAnsi="Franklin Gothic Book" w:cstheme="minorHAnsi"/>
          <w:color w:val="000000"/>
          <w:sz w:val="20"/>
          <w:szCs w:val="20"/>
        </w:rPr>
        <w:br/>
        <w:t>w okresie realizacji umowy.</w:t>
      </w:r>
    </w:p>
    <w:p w14:paraId="503E0F09" w14:textId="584D0697"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sz w:val="20"/>
          <w:szCs w:val="20"/>
        </w:rPr>
        <w:t xml:space="preserve">- </w:t>
      </w:r>
      <w:r w:rsidRPr="0094156D">
        <w:rPr>
          <w:rFonts w:ascii="Franklin Gothic Book" w:hAnsi="Franklin Gothic Book" w:cstheme="minorHAnsi"/>
          <w:color w:val="000000"/>
          <w:sz w:val="20"/>
          <w:szCs w:val="20"/>
        </w:rPr>
        <w:t>Zapewnienie prawidłowego podłoża i posadowienia konstrukcji rusztowania.</w:t>
      </w:r>
    </w:p>
    <w:p w14:paraId="77D3A701" w14:textId="2F440A9F"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sz w:val="20"/>
          <w:szCs w:val="20"/>
        </w:rPr>
        <w:t xml:space="preserve">- </w:t>
      </w:r>
      <w:r w:rsidRPr="0094156D">
        <w:rPr>
          <w:rFonts w:ascii="Franklin Gothic Book" w:hAnsi="Franklin Gothic Book" w:cstheme="minorHAnsi"/>
          <w:color w:val="000000"/>
          <w:sz w:val="20"/>
          <w:szCs w:val="20"/>
        </w:rPr>
        <w:t>Zapewnienie prawidłowego stężenia pionowego i poziomego konstrukcji.</w:t>
      </w:r>
    </w:p>
    <w:p w14:paraId="0DBAD04C" w14:textId="7ACBB903"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sz w:val="20"/>
          <w:szCs w:val="20"/>
        </w:rPr>
        <w:t xml:space="preserve">- </w:t>
      </w:r>
      <w:r w:rsidRPr="0094156D">
        <w:rPr>
          <w:rFonts w:ascii="Franklin Gothic Book" w:hAnsi="Franklin Gothic Book" w:cstheme="minorHAnsi"/>
          <w:color w:val="000000"/>
          <w:sz w:val="20"/>
          <w:szCs w:val="20"/>
        </w:rPr>
        <w:t>Zapewnienie prawidłowego zakotwienia rusztowania.</w:t>
      </w:r>
    </w:p>
    <w:p w14:paraId="52D59BB2" w14:textId="77777777" w:rsidR="0094156D" w:rsidRPr="00FC6677" w:rsidRDefault="0094156D" w:rsidP="00FC6677">
      <w:pPr>
        <w:suppressAutoHyphens/>
        <w:spacing w:after="0" w:line="320" w:lineRule="atLeast"/>
        <w:jc w:val="both"/>
        <w:rPr>
          <w:rFonts w:ascii="Franklin Gothic Book" w:hAnsi="Franklin Gothic Book" w:cstheme="minorHAnsi"/>
          <w:color w:val="000000"/>
          <w:sz w:val="20"/>
          <w:szCs w:val="20"/>
        </w:rPr>
      </w:pPr>
      <w:r w:rsidRPr="00FC6677">
        <w:rPr>
          <w:rFonts w:ascii="Franklin Gothic Book" w:hAnsi="Franklin Gothic Book" w:cstheme="minorHAnsi"/>
          <w:color w:val="000000"/>
          <w:sz w:val="20"/>
          <w:szCs w:val="20"/>
        </w:rPr>
        <w:t>Zakres remontu izolacji obejmuje:</w:t>
      </w:r>
    </w:p>
    <w:p w14:paraId="67C2DC52" w14:textId="5FF663D0"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themeColor="text1"/>
          <w:sz w:val="20"/>
          <w:szCs w:val="20"/>
        </w:rPr>
        <w:t xml:space="preserve">- </w:t>
      </w:r>
      <w:r w:rsidRPr="0094156D">
        <w:rPr>
          <w:rFonts w:ascii="Franklin Gothic Book" w:hAnsi="Franklin Gothic Book" w:cstheme="minorHAnsi"/>
          <w:color w:val="000000" w:themeColor="text1"/>
          <w:sz w:val="20"/>
          <w:szCs w:val="20"/>
        </w:rPr>
        <w:t>Remont izolacji termicznej i wygłuszających do celów przeglądu i remontu urządzeń cieplno-mechanicznych kotła nr 9.</w:t>
      </w:r>
    </w:p>
    <w:p w14:paraId="398B1BC4" w14:textId="42E3B79C" w:rsidR="0094156D" w:rsidRPr="0094156D" w:rsidRDefault="0094156D" w:rsidP="00FC6677">
      <w:pPr>
        <w:suppressAutoHyphens/>
        <w:spacing w:after="0" w:line="320" w:lineRule="atLeast"/>
        <w:jc w:val="both"/>
        <w:rPr>
          <w:rFonts w:ascii="Franklin Gothic Book" w:hAnsi="Franklin Gothic Book" w:cstheme="minorHAnsi"/>
          <w:color w:val="000000"/>
          <w:sz w:val="20"/>
          <w:szCs w:val="20"/>
        </w:rPr>
      </w:pPr>
      <w:r>
        <w:rPr>
          <w:rFonts w:ascii="Franklin Gothic Book" w:hAnsi="Franklin Gothic Book" w:cstheme="minorHAnsi"/>
          <w:color w:val="000000"/>
          <w:sz w:val="20"/>
          <w:szCs w:val="20"/>
        </w:rPr>
        <w:t xml:space="preserve">- </w:t>
      </w:r>
      <w:r w:rsidRPr="0094156D">
        <w:rPr>
          <w:rFonts w:ascii="Franklin Gothic Book" w:hAnsi="Franklin Gothic Book" w:cstheme="minorHAnsi"/>
          <w:color w:val="000000"/>
          <w:sz w:val="20"/>
          <w:szCs w:val="20"/>
        </w:rPr>
        <w:t>Demontaż i montaż izolacji termicznych podczas wykonywania remontów n kotle nr 9.</w:t>
      </w:r>
    </w:p>
    <w:p w14:paraId="35EEE304" w14:textId="63FEF962" w:rsidR="0094156D" w:rsidRPr="0094156D" w:rsidRDefault="0094156D" w:rsidP="00FC6677">
      <w:pPr>
        <w:spacing w:after="0"/>
        <w:rPr>
          <w:rFonts w:ascii="Franklin Gothic Book" w:hAnsi="Franklin Gothic Book"/>
          <w:sz w:val="20"/>
          <w:szCs w:val="20"/>
        </w:rPr>
      </w:pPr>
      <w:r>
        <w:rPr>
          <w:rFonts w:ascii="Franklin Gothic Book" w:hAnsi="Franklin Gothic Book" w:cstheme="minorHAnsi"/>
          <w:color w:val="000000"/>
          <w:sz w:val="20"/>
          <w:szCs w:val="20"/>
        </w:rPr>
        <w:t xml:space="preserve">- </w:t>
      </w:r>
      <w:r w:rsidRPr="0094156D">
        <w:rPr>
          <w:rFonts w:ascii="Franklin Gothic Book" w:hAnsi="Franklin Gothic Book" w:cstheme="minorHAnsi"/>
          <w:color w:val="000000"/>
          <w:sz w:val="20"/>
          <w:szCs w:val="20"/>
        </w:rPr>
        <w:t>Zagospodarowanie odpadów z wełny mineralnej.</w:t>
      </w:r>
    </w:p>
    <w:p w14:paraId="738634B4" w14:textId="57943221" w:rsidR="00135CA7" w:rsidRDefault="00BF221D" w:rsidP="006065DD">
      <w:pPr>
        <w:suppressAutoHyphens/>
        <w:spacing w:after="0" w:line="320" w:lineRule="atLeast"/>
        <w:jc w:val="both"/>
        <w:rPr>
          <w:rFonts w:ascii="Franklin Gothic Book" w:hAnsi="Franklin Gothic Book" w:cstheme="minorHAnsi"/>
          <w:b/>
          <w:sz w:val="20"/>
          <w:szCs w:val="20"/>
        </w:rPr>
      </w:pPr>
      <w:r>
        <w:rPr>
          <w:rFonts w:ascii="Franklin Gothic Book" w:hAnsi="Franklin Gothic Book" w:cstheme="minorHAnsi"/>
          <w:b/>
          <w:sz w:val="20"/>
          <w:szCs w:val="20"/>
        </w:rPr>
        <w:t>8</w:t>
      </w:r>
      <w:r w:rsidR="006065DD">
        <w:rPr>
          <w:rFonts w:ascii="Franklin Gothic Book" w:hAnsi="Franklin Gothic Book" w:cstheme="minorHAnsi"/>
          <w:b/>
          <w:sz w:val="20"/>
          <w:szCs w:val="20"/>
        </w:rPr>
        <w:t xml:space="preserve">. </w:t>
      </w:r>
      <w:r w:rsidR="00135CA7">
        <w:rPr>
          <w:rFonts w:ascii="Franklin Gothic Book" w:hAnsi="Franklin Gothic Book" w:cstheme="minorHAnsi"/>
          <w:b/>
          <w:sz w:val="20"/>
          <w:szCs w:val="20"/>
        </w:rPr>
        <w:t>Wymagania techniczne</w:t>
      </w:r>
    </w:p>
    <w:p w14:paraId="7AED209B" w14:textId="3A75F185" w:rsidR="006065DD" w:rsidRDefault="002A3CD5" w:rsidP="006065DD">
      <w:pPr>
        <w:suppressAutoHyphens/>
        <w:spacing w:after="0" w:line="320" w:lineRule="atLeast"/>
        <w:jc w:val="both"/>
        <w:rPr>
          <w:rFonts w:ascii="Franklin Gothic Book" w:hAnsi="Franklin Gothic Book" w:cstheme="minorHAnsi"/>
          <w:sz w:val="20"/>
          <w:szCs w:val="20"/>
        </w:rPr>
      </w:pPr>
      <w:r w:rsidRPr="00EF7C13">
        <w:rPr>
          <w:rFonts w:ascii="Franklin Gothic Book" w:hAnsi="Franklin Gothic Book" w:cstheme="minorHAnsi"/>
          <w:sz w:val="20"/>
          <w:szCs w:val="20"/>
        </w:rPr>
        <w:t xml:space="preserve">- </w:t>
      </w:r>
      <w:r w:rsidR="006065DD" w:rsidRPr="00EF7C13">
        <w:rPr>
          <w:rFonts w:ascii="Franklin Gothic Book" w:hAnsi="Franklin Gothic Book" w:cstheme="minorHAnsi"/>
          <w:sz w:val="20"/>
          <w:szCs w:val="20"/>
        </w:rPr>
        <w:t xml:space="preserve">Wykaz </w:t>
      </w:r>
      <w:r w:rsidR="006065DD" w:rsidRPr="00EF7C13">
        <w:rPr>
          <w:rFonts w:ascii="Franklin Gothic Book" w:hAnsi="Franklin Gothic Book" w:cstheme="minorHAnsi"/>
          <w:color w:val="000000"/>
          <w:sz w:val="20"/>
          <w:szCs w:val="20"/>
        </w:rPr>
        <w:t>najważniejszych</w:t>
      </w:r>
      <w:r w:rsidR="006065DD" w:rsidRPr="00EF7C13">
        <w:rPr>
          <w:rFonts w:ascii="Franklin Gothic Book" w:hAnsi="Franklin Gothic Book" w:cstheme="minorHAnsi"/>
          <w:sz w:val="20"/>
          <w:szCs w:val="20"/>
        </w:rPr>
        <w:t xml:space="preserve"> norm technicznych, które należy uwzględniać przy projektowaniu, montażu i demontażu oraz użytkowaniu rusztowań roboczych przedstawiono poniżej. </w:t>
      </w:r>
    </w:p>
    <w:p w14:paraId="7608CFB8"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12811-1:2007 Tymczasowe konstrukcje stosowane na placu budowy. Część 1: Rusztowania. Warunki wykonania i ogólne zasady projektowania, </w:t>
      </w:r>
    </w:p>
    <w:p w14:paraId="4B15B7F6"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12811-2:2008 Tymczasowe konstrukcje stosowane na placu budowy. Część 2: Informacje o materiałach, </w:t>
      </w:r>
    </w:p>
    <w:p w14:paraId="1B3F246C"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12810-1:2010 Rusztowania elewacyjne z elementów prefabrykowanych. Część 1: Specyfikacje techniczne wyrobów, </w:t>
      </w:r>
    </w:p>
    <w:p w14:paraId="606504B8" w14:textId="77777777" w:rsidR="006065DD" w:rsidRPr="00E41360" w:rsidRDefault="006065DD" w:rsidP="00247714">
      <w:pPr>
        <w:pStyle w:val="Akapitzlist"/>
        <w:numPr>
          <w:ilvl w:val="0"/>
          <w:numId w:val="15"/>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w:t>
      </w:r>
      <w:r w:rsidRPr="00247714">
        <w:rPr>
          <w:rFonts w:ascii="Franklin Gothic Book" w:hAnsi="Franklin Gothic Book"/>
          <w:sz w:val="20"/>
          <w:szCs w:val="20"/>
        </w:rPr>
        <w:t>12810</w:t>
      </w:r>
      <w:r w:rsidRPr="00E41360">
        <w:rPr>
          <w:rFonts w:ascii="Franklin Gothic Book" w:hAnsi="Franklin Gothic Book" w:cstheme="minorHAnsi"/>
          <w:sz w:val="20"/>
          <w:szCs w:val="20"/>
        </w:rPr>
        <w:t xml:space="preserve">-2:2010 Rusztowania elewacyjne z elementów prefabrykowanych - Część 2: Specjalne metody projektowania konstrukcji, </w:t>
      </w:r>
    </w:p>
    <w:p w14:paraId="1E72FD9C"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39:2003 Rury stalowe do budowy rusztowań. Warunki techniczne dostawy, </w:t>
      </w:r>
    </w:p>
    <w:p w14:paraId="3C77F954"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74-1:2006 Złącza, sworznie centrujące i podstawki stosowane w </w:t>
      </w:r>
      <w:proofErr w:type="spellStart"/>
      <w:r w:rsidRPr="00E41360">
        <w:rPr>
          <w:rFonts w:ascii="Franklin Gothic Book" w:hAnsi="Franklin Gothic Book" w:cstheme="minorHAnsi"/>
          <w:sz w:val="20"/>
          <w:szCs w:val="20"/>
        </w:rPr>
        <w:t>deskowaniach</w:t>
      </w:r>
      <w:proofErr w:type="spellEnd"/>
      <w:r w:rsidRPr="00E41360">
        <w:rPr>
          <w:rFonts w:ascii="Franklin Gothic Book" w:hAnsi="Franklin Gothic Book" w:cstheme="minorHAnsi"/>
          <w:sz w:val="20"/>
          <w:szCs w:val="20"/>
        </w:rPr>
        <w:t xml:space="preserve"> i rusztowaniach - Część 1: Złącza do rur - Wymagania i metody badań, </w:t>
      </w:r>
    </w:p>
    <w:p w14:paraId="61A4D312"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74-2:2009 Złącza, sworznie centrujące i podstawki stosowane w </w:t>
      </w:r>
      <w:proofErr w:type="spellStart"/>
      <w:r w:rsidRPr="00E41360">
        <w:rPr>
          <w:rFonts w:ascii="Franklin Gothic Book" w:hAnsi="Franklin Gothic Book" w:cstheme="minorHAnsi"/>
          <w:sz w:val="20"/>
          <w:szCs w:val="20"/>
        </w:rPr>
        <w:t>deskowaniach</w:t>
      </w:r>
      <w:proofErr w:type="spellEnd"/>
      <w:r w:rsidRPr="00E41360">
        <w:rPr>
          <w:rFonts w:ascii="Franklin Gothic Book" w:hAnsi="Franklin Gothic Book" w:cstheme="minorHAnsi"/>
          <w:sz w:val="20"/>
          <w:szCs w:val="20"/>
        </w:rPr>
        <w:t xml:space="preserve"> i rusztowaniach - Część 2: Złącza specjalne - Wymagania i metody badań, </w:t>
      </w:r>
    </w:p>
    <w:p w14:paraId="0B42454A"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PN-EN 74-3:2007 Złącza, sworznie centrujące i podstawki stosowane w </w:t>
      </w:r>
      <w:proofErr w:type="spellStart"/>
      <w:r w:rsidRPr="00E41360">
        <w:rPr>
          <w:rFonts w:ascii="Franklin Gothic Book" w:hAnsi="Franklin Gothic Book" w:cstheme="minorHAnsi"/>
          <w:sz w:val="20"/>
          <w:szCs w:val="20"/>
        </w:rPr>
        <w:t>deskowaniach</w:t>
      </w:r>
      <w:proofErr w:type="spellEnd"/>
      <w:r w:rsidRPr="00E41360">
        <w:rPr>
          <w:rFonts w:ascii="Franklin Gothic Book" w:hAnsi="Franklin Gothic Book" w:cstheme="minorHAnsi"/>
          <w:sz w:val="20"/>
          <w:szCs w:val="20"/>
        </w:rPr>
        <w:t xml:space="preserve"> i rusztowaniach - Część 3: Podstawki płaskie i sworznie centrujące - Wymagania i metody badań, </w:t>
      </w:r>
    </w:p>
    <w:p w14:paraId="0868E301"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PN-M-47900-1:1996 Rusztowania stojące metalowe robocze. Określenia, podział i główne parametry, </w:t>
      </w:r>
    </w:p>
    <w:p w14:paraId="3AD95CE7" w14:textId="77777777" w:rsidR="006065DD" w:rsidRPr="00E41360"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 xml:space="preserve">PN-M-47900-2:1996 Rusztowania stojące metalowe robocze. Rusztowania stojakowe z rur, </w:t>
      </w:r>
    </w:p>
    <w:p w14:paraId="3FCDE4F5" w14:textId="5978DA43" w:rsidR="006065DD" w:rsidRDefault="006065DD" w:rsidP="00247714">
      <w:pPr>
        <w:pStyle w:val="Akapitzlist"/>
        <w:numPr>
          <w:ilvl w:val="0"/>
          <w:numId w:val="8"/>
        </w:numPr>
        <w:spacing w:after="160" w:line="259" w:lineRule="auto"/>
        <w:rPr>
          <w:rFonts w:ascii="Franklin Gothic Book" w:hAnsi="Franklin Gothic Book" w:cstheme="minorHAnsi"/>
          <w:sz w:val="20"/>
          <w:szCs w:val="20"/>
        </w:rPr>
      </w:pPr>
      <w:r w:rsidRPr="00E41360">
        <w:rPr>
          <w:rFonts w:ascii="Franklin Gothic Book" w:hAnsi="Franklin Gothic Book" w:cstheme="minorHAnsi"/>
          <w:sz w:val="20"/>
          <w:szCs w:val="20"/>
        </w:rPr>
        <w:t>PN-M-47900-3:1996 Rusztowania stojące metalowe robocze. Rusztowania ramowe</w:t>
      </w:r>
    </w:p>
    <w:p w14:paraId="3C6EAF24" w14:textId="77777777" w:rsidR="00534EE6" w:rsidRDefault="00534EE6" w:rsidP="00C641CB">
      <w:pPr>
        <w:pStyle w:val="Akapitzlist"/>
        <w:spacing w:after="160" w:line="259" w:lineRule="auto"/>
        <w:ind w:left="360"/>
        <w:rPr>
          <w:rFonts w:ascii="Franklin Gothic Book" w:hAnsi="Franklin Gothic Book" w:cstheme="minorHAnsi"/>
          <w:sz w:val="20"/>
          <w:szCs w:val="20"/>
        </w:rPr>
      </w:pPr>
    </w:p>
    <w:p w14:paraId="0C5A173B" w14:textId="53E51C0A" w:rsidR="00C641CB" w:rsidRDefault="00C641CB" w:rsidP="00C641CB">
      <w:pPr>
        <w:pStyle w:val="Akapitzlist"/>
        <w:spacing w:after="160" w:line="259" w:lineRule="auto"/>
        <w:ind w:left="360"/>
        <w:rPr>
          <w:rFonts w:ascii="Franklin Gothic Book" w:hAnsi="Franklin Gothic Book" w:cstheme="minorHAnsi"/>
          <w:sz w:val="20"/>
          <w:szCs w:val="20"/>
        </w:rPr>
      </w:pPr>
      <w:r>
        <w:rPr>
          <w:rFonts w:ascii="Franklin Gothic Book" w:hAnsi="Franklin Gothic Book" w:cstheme="minorHAnsi"/>
          <w:sz w:val="20"/>
          <w:szCs w:val="20"/>
        </w:rPr>
        <w:t>Zamawiający zastrzega sobie prawo rezygnacji z poszczególnych punktów wg załącznika 1 ( zakres prac) w zależności od sytuacji ruchowej na poszczególnych blokach energetycznych.</w:t>
      </w:r>
    </w:p>
    <w:p w14:paraId="747489AA" w14:textId="252A9159" w:rsidR="00A012A5" w:rsidRDefault="00C641CB" w:rsidP="00E20004">
      <w:pPr>
        <w:pStyle w:val="Akapitzlist"/>
        <w:spacing w:after="160" w:line="259" w:lineRule="auto"/>
        <w:ind w:left="360"/>
        <w:rPr>
          <w:rFonts w:ascii="Franklin Gothic Book" w:hAnsi="Franklin Gothic Book" w:cstheme="minorHAnsi"/>
          <w:sz w:val="20"/>
          <w:szCs w:val="20"/>
        </w:rPr>
      </w:pPr>
      <w:r>
        <w:rPr>
          <w:rFonts w:ascii="Franklin Gothic Book" w:hAnsi="Franklin Gothic Book" w:cstheme="minorHAnsi"/>
          <w:sz w:val="20"/>
          <w:szCs w:val="20"/>
        </w:rPr>
        <w:t xml:space="preserve">Planowane terminy postoju bloku nr. 9 </w:t>
      </w:r>
      <w:r w:rsidR="00077B99" w:rsidRPr="00077B99">
        <w:rPr>
          <w:rFonts w:ascii="Franklin Gothic Book" w:hAnsi="Franklin Gothic Book" w:cstheme="minorHAnsi"/>
          <w:sz w:val="20"/>
          <w:szCs w:val="20"/>
        </w:rPr>
        <w:t xml:space="preserve">w dniach </w:t>
      </w:r>
      <w:r w:rsidR="007E69F3" w:rsidRPr="007E69F3">
        <w:rPr>
          <w:rFonts w:ascii="Franklin Gothic Book" w:hAnsi="Franklin Gothic Book" w:cstheme="minorHAnsi"/>
          <w:sz w:val="20"/>
          <w:szCs w:val="20"/>
        </w:rPr>
        <w:t>28.02.2026 r. do dnia 07.04.2026 r.</w:t>
      </w:r>
    </w:p>
    <w:p w14:paraId="488FB389" w14:textId="4A5FC4C8" w:rsidR="00EE0D86" w:rsidRPr="00EE0D86" w:rsidRDefault="00BE7FB7" w:rsidP="00EE0D86">
      <w:pPr>
        <w:rPr>
          <w:rFonts w:ascii="Franklin Gothic Book" w:hAnsi="Franklin Gothic Book" w:cstheme="minorHAnsi"/>
          <w:sz w:val="20"/>
          <w:szCs w:val="20"/>
        </w:rPr>
      </w:pPr>
      <w:r>
        <w:rPr>
          <w:b/>
          <w:szCs w:val="20"/>
        </w:rPr>
        <w:t xml:space="preserve">9. </w:t>
      </w:r>
      <w:r w:rsidR="00EE0D86" w:rsidRPr="00EE0D86">
        <w:rPr>
          <w:b/>
          <w:szCs w:val="20"/>
        </w:rPr>
        <w:t>Termin realizacji</w:t>
      </w:r>
    </w:p>
    <w:p w14:paraId="4CAFC680" w14:textId="3F1775FC" w:rsidR="00FC6677" w:rsidRDefault="00EE0D86" w:rsidP="00EE0D86">
      <w:pPr>
        <w:pStyle w:val="Akapitzlist"/>
        <w:ind w:left="360"/>
        <w:rPr>
          <w:rFonts w:ascii="Franklin Gothic Book" w:hAnsi="Franklin Gothic Book" w:cstheme="minorHAnsi"/>
          <w:sz w:val="20"/>
          <w:szCs w:val="20"/>
        </w:rPr>
      </w:pPr>
      <w:r w:rsidRPr="00EE0D86">
        <w:rPr>
          <w:rFonts w:ascii="Franklin Gothic Book" w:hAnsi="Franklin Gothic Book" w:cstheme="minorHAnsi"/>
          <w:sz w:val="20"/>
          <w:szCs w:val="20"/>
        </w:rPr>
        <w:t>- Wykonanie</w:t>
      </w:r>
      <w:r w:rsidRPr="00E36769">
        <w:rPr>
          <w:rFonts w:ascii="Franklin Gothic Book" w:eastAsia="Times" w:hAnsi="Franklin Gothic Book" w:cstheme="minorHAnsi"/>
          <w:bCs/>
          <w:sz w:val="20"/>
          <w:szCs w:val="20"/>
        </w:rPr>
        <w:t xml:space="preserve"> </w:t>
      </w:r>
      <w:r w:rsidRPr="00E36769">
        <w:rPr>
          <w:rFonts w:ascii="Franklin Gothic Book" w:hAnsi="Franklin Gothic Book" w:cstheme="minorHAnsi"/>
          <w:bCs/>
          <w:color w:val="000000"/>
          <w:sz w:val="20"/>
          <w:szCs w:val="20"/>
        </w:rPr>
        <w:t>robót budowlanych związanych z budową rusztowań i remontem izolacji cieplnych</w:t>
      </w:r>
      <w:r w:rsidRPr="00EE0D86">
        <w:rPr>
          <w:rFonts w:ascii="Franklin Gothic Book" w:hAnsi="Franklin Gothic Book" w:cstheme="minorHAnsi"/>
          <w:sz w:val="20"/>
          <w:szCs w:val="20"/>
        </w:rPr>
        <w:t xml:space="preserve">  w   postoju  bloku  nr  9</w:t>
      </w:r>
      <w:r w:rsidR="003B04E9">
        <w:rPr>
          <w:rFonts w:ascii="Franklin Gothic Book" w:hAnsi="Franklin Gothic Book" w:cstheme="minorHAnsi"/>
          <w:sz w:val="20"/>
          <w:szCs w:val="20"/>
        </w:rPr>
        <w:t xml:space="preserve"> na rok 2026</w:t>
      </w:r>
      <w:r w:rsidRPr="00EE0D86">
        <w:rPr>
          <w:rFonts w:ascii="Franklin Gothic Book" w:hAnsi="Franklin Gothic Book" w:cstheme="minorHAnsi"/>
          <w:sz w:val="20"/>
          <w:szCs w:val="20"/>
        </w:rPr>
        <w:t xml:space="preserve">. </w:t>
      </w:r>
    </w:p>
    <w:p w14:paraId="59CE1AB0" w14:textId="6ADE27A1" w:rsidR="00EE0D86" w:rsidRPr="00EE0D86" w:rsidRDefault="00FC6677" w:rsidP="00EE0D86">
      <w:pPr>
        <w:pStyle w:val="Akapitzlist"/>
        <w:ind w:left="360"/>
        <w:rPr>
          <w:rFonts w:ascii="Franklin Gothic Book" w:hAnsi="Franklin Gothic Book" w:cstheme="minorHAnsi"/>
          <w:sz w:val="20"/>
          <w:szCs w:val="20"/>
        </w:rPr>
      </w:pPr>
      <w:r>
        <w:rPr>
          <w:rFonts w:ascii="Franklin Gothic Book" w:hAnsi="Franklin Gothic Book" w:cstheme="minorHAnsi"/>
          <w:sz w:val="20"/>
          <w:szCs w:val="20"/>
        </w:rPr>
        <w:t xml:space="preserve">- </w:t>
      </w:r>
      <w:r w:rsidR="00EE0D86" w:rsidRPr="00EE0D86">
        <w:rPr>
          <w:rFonts w:ascii="Franklin Gothic Book" w:hAnsi="Franklin Gothic Book" w:cstheme="minorHAnsi"/>
          <w:sz w:val="20"/>
          <w:szCs w:val="20"/>
        </w:rPr>
        <w:t xml:space="preserve">Wykonawca będzie realizował pracę w sposób ciągły na I, II i III zmianie </w:t>
      </w:r>
    </w:p>
    <w:p w14:paraId="52E2A568" w14:textId="67A34851" w:rsidR="00EE0D86" w:rsidRPr="00EE0D86" w:rsidRDefault="00EE0D86" w:rsidP="00EE0D86">
      <w:pPr>
        <w:pStyle w:val="Akapitzlist"/>
        <w:ind w:left="360"/>
        <w:rPr>
          <w:rFonts w:ascii="Franklin Gothic Book" w:hAnsi="Franklin Gothic Book" w:cstheme="minorHAnsi"/>
          <w:sz w:val="20"/>
          <w:szCs w:val="20"/>
        </w:rPr>
      </w:pPr>
      <w:r w:rsidRPr="00EE0D86">
        <w:rPr>
          <w:rFonts w:ascii="Franklin Gothic Book" w:hAnsi="Franklin Gothic Book" w:cstheme="minorHAnsi"/>
          <w:sz w:val="20"/>
          <w:szCs w:val="20"/>
        </w:rPr>
        <w:t>- Wykonanie</w:t>
      </w:r>
      <w:r w:rsidRPr="00E36769">
        <w:rPr>
          <w:rFonts w:ascii="Franklin Gothic Book" w:eastAsia="Times" w:hAnsi="Franklin Gothic Book" w:cstheme="minorHAnsi"/>
          <w:bCs/>
          <w:sz w:val="20"/>
          <w:szCs w:val="20"/>
        </w:rPr>
        <w:t xml:space="preserve"> </w:t>
      </w:r>
      <w:r w:rsidRPr="00E36769">
        <w:rPr>
          <w:rFonts w:ascii="Franklin Gothic Book" w:hAnsi="Franklin Gothic Book" w:cstheme="minorHAnsi"/>
          <w:bCs/>
          <w:color w:val="000000"/>
          <w:sz w:val="20"/>
          <w:szCs w:val="20"/>
        </w:rPr>
        <w:t>robót budowlanych związanych z budową rusztowań i remontem izolacji cieplnych</w:t>
      </w:r>
      <w:r w:rsidRPr="00EE0D86">
        <w:rPr>
          <w:rFonts w:ascii="Franklin Gothic Book" w:hAnsi="Franklin Gothic Book" w:cstheme="minorHAnsi"/>
          <w:sz w:val="20"/>
          <w:szCs w:val="20"/>
        </w:rPr>
        <w:t xml:space="preserve"> w</w:t>
      </w:r>
      <w:r>
        <w:rPr>
          <w:rFonts w:ascii="Franklin Gothic Book" w:hAnsi="Franklin Gothic Book" w:cstheme="minorHAnsi"/>
          <w:sz w:val="20"/>
          <w:szCs w:val="20"/>
        </w:rPr>
        <w:t xml:space="preserve"> </w:t>
      </w:r>
      <w:r w:rsidRPr="00EE0D86">
        <w:rPr>
          <w:rFonts w:ascii="Franklin Gothic Book" w:hAnsi="Franklin Gothic Book" w:cstheme="minorHAnsi"/>
          <w:sz w:val="20"/>
          <w:szCs w:val="20"/>
        </w:rPr>
        <w:t xml:space="preserve">postojach awaryjnych lub nieplanowanych. W przypadku wystąpienia awarii na układzie ciśnieniowym Wykonawca będzie miał 48 godz. od momentu zgłoszenia przez upoważnione osoby na mobilizację i   rozpoczęcie  prac. </w:t>
      </w:r>
    </w:p>
    <w:p w14:paraId="092BE8C2" w14:textId="0B3664FB" w:rsidR="00EE0D86" w:rsidRDefault="00EE0D86" w:rsidP="00EE0D86">
      <w:pPr>
        <w:pStyle w:val="Akapitzlist"/>
        <w:spacing w:after="160" w:line="259" w:lineRule="auto"/>
        <w:ind w:left="360"/>
        <w:rPr>
          <w:rFonts w:ascii="Franklin Gothic Book" w:hAnsi="Franklin Gothic Book" w:cstheme="minorHAnsi"/>
          <w:sz w:val="20"/>
          <w:szCs w:val="20"/>
        </w:rPr>
      </w:pPr>
      <w:r w:rsidRPr="00EE0D86">
        <w:rPr>
          <w:rFonts w:ascii="Franklin Gothic Book" w:hAnsi="Franklin Gothic Book" w:cstheme="minorHAnsi"/>
          <w:sz w:val="20"/>
          <w:szCs w:val="20"/>
        </w:rPr>
        <w:t>- Zamawiający zastrzega sobie zmianę terminu rozpoczęcia prac po wcześniejszym   powiadomieniu wykonawcy.</w:t>
      </w:r>
      <w:r w:rsidRPr="00EE0D86">
        <w:rPr>
          <w:rFonts w:ascii="Franklin Gothic Book" w:hAnsi="Franklin Gothic Book" w:cstheme="minorHAnsi"/>
          <w:sz w:val="20"/>
          <w:szCs w:val="20"/>
        </w:rPr>
        <w:tab/>
      </w:r>
    </w:p>
    <w:p w14:paraId="40CCA855" w14:textId="46F99F79" w:rsidR="006F0B84" w:rsidRDefault="00BE7FB7" w:rsidP="006F0B84">
      <w:pPr>
        <w:rPr>
          <w:rFonts w:ascii="Franklin Gothic Book" w:hAnsi="Franklin Gothic Book" w:cstheme="minorHAnsi"/>
          <w:b/>
          <w:bCs/>
          <w:sz w:val="20"/>
          <w:szCs w:val="20"/>
        </w:rPr>
      </w:pPr>
      <w:r>
        <w:rPr>
          <w:rFonts w:ascii="Franklin Gothic Book" w:hAnsi="Franklin Gothic Book" w:cstheme="minorHAnsi"/>
          <w:b/>
          <w:bCs/>
          <w:sz w:val="20"/>
          <w:szCs w:val="20"/>
        </w:rPr>
        <w:t xml:space="preserve">10. </w:t>
      </w:r>
      <w:r w:rsidR="006F0B84" w:rsidRPr="006F0B84">
        <w:rPr>
          <w:rFonts w:ascii="Franklin Gothic Book" w:hAnsi="Franklin Gothic Book" w:cstheme="minorHAnsi"/>
          <w:b/>
          <w:bCs/>
          <w:sz w:val="20"/>
          <w:szCs w:val="20"/>
        </w:rPr>
        <w:t>Gwarancja</w:t>
      </w:r>
    </w:p>
    <w:p w14:paraId="2136974D" w14:textId="55FFFE79" w:rsidR="006F0B84" w:rsidRPr="006F0B84" w:rsidRDefault="006F0B84" w:rsidP="006F0B84">
      <w:pPr>
        <w:rPr>
          <w:rFonts w:ascii="Franklin Gothic Book" w:hAnsi="Franklin Gothic Book" w:cstheme="minorHAnsi"/>
          <w:sz w:val="20"/>
          <w:szCs w:val="20"/>
        </w:rPr>
      </w:pPr>
      <w:r>
        <w:rPr>
          <w:rFonts w:ascii="Franklin Gothic Book" w:hAnsi="Franklin Gothic Book" w:cstheme="minorHAnsi"/>
          <w:sz w:val="20"/>
          <w:szCs w:val="20"/>
        </w:rPr>
        <w:t xml:space="preserve">- </w:t>
      </w:r>
      <w:r w:rsidRPr="006F0B84">
        <w:rPr>
          <w:rFonts w:ascii="Franklin Gothic Book" w:hAnsi="Franklin Gothic Book" w:cstheme="minorHAnsi"/>
          <w:sz w:val="20"/>
          <w:szCs w:val="20"/>
        </w:rPr>
        <w:t>Wykonawca gwarantuje, że Przedmiot Umowy wykonany jest zgodnie z obowiązującymi przepisami i normami.</w:t>
      </w:r>
    </w:p>
    <w:p w14:paraId="0EA3DF36" w14:textId="6A83D223" w:rsidR="006F0B84" w:rsidRPr="006F0B84" w:rsidRDefault="006F0B84" w:rsidP="006F0B84">
      <w:pPr>
        <w:rPr>
          <w:rFonts w:ascii="Franklin Gothic Book" w:hAnsi="Franklin Gothic Book" w:cstheme="minorHAnsi"/>
          <w:sz w:val="20"/>
          <w:szCs w:val="20"/>
        </w:rPr>
      </w:pPr>
      <w:r>
        <w:rPr>
          <w:rFonts w:ascii="Franklin Gothic Book" w:hAnsi="Franklin Gothic Book" w:cstheme="minorHAnsi"/>
          <w:sz w:val="20"/>
          <w:szCs w:val="20"/>
        </w:rPr>
        <w:t xml:space="preserve">- </w:t>
      </w:r>
      <w:r w:rsidRPr="006F0B84">
        <w:rPr>
          <w:rFonts w:ascii="Franklin Gothic Book" w:hAnsi="Franklin Gothic Book" w:cstheme="minorHAnsi"/>
          <w:sz w:val="20"/>
          <w:szCs w:val="20"/>
        </w:rPr>
        <w:t>Okres gwarancji na zamontowaną izolację 12 miesięcy od daty uruchomienia bloku do eksploatacji. Podczas 12 miesięcznej eksploatacji nie może wystąpić spadek jakości izolacji cieplnej, izolacja nie może wykazywać zwisu materiału izolacyjnego, ani widocznych uszkodzeń mechanicznych.</w:t>
      </w:r>
    </w:p>
    <w:sectPr w:rsidR="006F0B84" w:rsidRPr="006F0B84" w:rsidSect="003B04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F1A"/>
    <w:multiLevelType w:val="multilevel"/>
    <w:tmpl w:val="37646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4EB8"/>
    <w:multiLevelType w:val="hybridMultilevel"/>
    <w:tmpl w:val="73BEA9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356259"/>
    <w:multiLevelType w:val="multilevel"/>
    <w:tmpl w:val="D736EE5C"/>
    <w:lvl w:ilvl="0">
      <w:start w:val="1"/>
      <w:numFmt w:val="decimal"/>
      <w:lvlText w:val="%1."/>
      <w:lvlJc w:val="left"/>
      <w:pPr>
        <w:ind w:left="360" w:hanging="360"/>
      </w:pPr>
      <w:rPr>
        <w:rFonts w:asciiTheme="minorHAnsi" w:eastAsia="Calibri" w:hAnsiTheme="minorHAnsi" w:cstheme="minorHAnsi"/>
        <w:b/>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FF1FDE"/>
    <w:multiLevelType w:val="multilevel"/>
    <w:tmpl w:val="05B67B72"/>
    <w:lvl w:ilvl="0">
      <w:start w:val="1"/>
      <w:numFmt w:val="decimal"/>
      <w:lvlText w:val="%1."/>
      <w:lvlJc w:val="left"/>
      <w:pPr>
        <w:ind w:left="360" w:hanging="360"/>
      </w:pPr>
      <w:rPr>
        <w:rFonts w:asciiTheme="minorHAnsi" w:eastAsia="Calibri" w:hAnsiTheme="minorHAnsi" w:cstheme="minorHAnsi"/>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DE6C3B"/>
    <w:multiLevelType w:val="hybridMultilevel"/>
    <w:tmpl w:val="E96A37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47B6195"/>
    <w:multiLevelType w:val="hybridMultilevel"/>
    <w:tmpl w:val="C9FC86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8B37DC"/>
    <w:multiLevelType w:val="hybridMultilevel"/>
    <w:tmpl w:val="F4A85B5C"/>
    <w:lvl w:ilvl="0" w:tplc="7B526B2C">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B1A3F"/>
    <w:multiLevelType w:val="multilevel"/>
    <w:tmpl w:val="4FB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84122"/>
    <w:multiLevelType w:val="hybridMultilevel"/>
    <w:tmpl w:val="6596B430"/>
    <w:lvl w:ilvl="0" w:tplc="57BE8230">
      <w:start w:val="1"/>
      <w:numFmt w:val="decimal"/>
      <w:lvlText w:val="%1."/>
      <w:lvlJc w:val="left"/>
      <w:pPr>
        <w:ind w:left="360" w:hanging="360"/>
      </w:pPr>
      <w:rPr>
        <w:rFonts w:ascii="Verdana" w:hAnsi="Verdana" w:hint="default"/>
        <w:b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3B1C4A"/>
    <w:multiLevelType w:val="hybridMultilevel"/>
    <w:tmpl w:val="7A00F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3735B"/>
    <w:multiLevelType w:val="multilevel"/>
    <w:tmpl w:val="7CB6D43C"/>
    <w:lvl w:ilvl="0">
      <w:start w:val="1"/>
      <w:numFmt w:val="decimal"/>
      <w:lvlText w:val="%1."/>
      <w:lvlJc w:val="left"/>
      <w:pPr>
        <w:ind w:left="360" w:hanging="360"/>
      </w:pPr>
      <w:rPr>
        <w:rFonts w:asciiTheme="minorHAnsi" w:eastAsia="Calibri" w:hAnsiTheme="minorHAnsi" w:cstheme="minorHAnsi"/>
        <w:b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F0F84"/>
    <w:multiLevelType w:val="hybridMultilevel"/>
    <w:tmpl w:val="E06ABDC8"/>
    <w:lvl w:ilvl="0" w:tplc="0415000F">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2" w15:restartNumberingAfterBreak="0">
    <w:nsid w:val="2C211DD6"/>
    <w:multiLevelType w:val="multilevel"/>
    <w:tmpl w:val="F650E602"/>
    <w:lvl w:ilvl="0">
      <w:start w:val="1"/>
      <w:numFmt w:val="decimal"/>
      <w:pStyle w:val="Nagwek1"/>
      <w:lvlText w:val="%1."/>
      <w:lvlJc w:val="left"/>
      <w:pPr>
        <w:tabs>
          <w:tab w:val="num" w:pos="709"/>
        </w:tabs>
        <w:ind w:left="709" w:hanging="709"/>
      </w:pPr>
      <w:rPr>
        <w:rFonts w:hint="default"/>
        <w:b w:val="0"/>
        <w:color w:val="auto"/>
      </w:rPr>
    </w:lvl>
    <w:lvl w:ilvl="1">
      <w:start w:val="1"/>
      <w:numFmt w:val="decimal"/>
      <w:pStyle w:val="Nagwek2"/>
      <w:lvlText w:val="%1.%2."/>
      <w:lvlJc w:val="left"/>
      <w:pPr>
        <w:tabs>
          <w:tab w:val="num" w:pos="709"/>
        </w:tabs>
        <w:ind w:left="709" w:hanging="709"/>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pStyle w:val="Nagwek3"/>
      <w:lvlText w:val="%1.%2.%3."/>
      <w:lvlJc w:val="left"/>
      <w:pPr>
        <w:tabs>
          <w:tab w:val="num" w:pos="1702"/>
        </w:tabs>
        <w:ind w:left="1702" w:hanging="709"/>
      </w:pPr>
      <w:rPr>
        <w:rFonts w:ascii="Calibri" w:hAnsi="Calibri" w:hint="default"/>
        <w:b w:val="0"/>
        <w:sz w:val="22"/>
        <w:szCs w:val="22"/>
        <w:lang w:val="pl-PL"/>
      </w:rPr>
    </w:lvl>
    <w:lvl w:ilvl="3">
      <w:start w:val="1"/>
      <w:numFmt w:val="lowerLetter"/>
      <w:pStyle w:val="Nagwek4"/>
      <w:lvlText w:val="(%4)"/>
      <w:lvlJc w:val="left"/>
      <w:pPr>
        <w:tabs>
          <w:tab w:val="num" w:pos="2835"/>
        </w:tabs>
        <w:ind w:left="2835" w:hanging="708"/>
      </w:pPr>
      <w:rPr>
        <w:rFonts w:hint="default"/>
      </w:rPr>
    </w:lvl>
    <w:lvl w:ilvl="4">
      <w:start w:val="1"/>
      <w:numFmt w:val="lowerRoman"/>
      <w:pStyle w:val="Nagwek5"/>
      <w:lvlText w:val="(%5)"/>
      <w:lvlJc w:val="left"/>
      <w:pPr>
        <w:tabs>
          <w:tab w:val="num" w:pos="2835"/>
        </w:tabs>
        <w:ind w:left="2835" w:hanging="709"/>
      </w:pPr>
      <w:rPr>
        <w:rFonts w:hint="default"/>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13" w15:restartNumberingAfterBreak="0">
    <w:nsid w:val="2DB64F8C"/>
    <w:multiLevelType w:val="hybridMultilevel"/>
    <w:tmpl w:val="0898E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E4DAD"/>
    <w:multiLevelType w:val="hybridMultilevel"/>
    <w:tmpl w:val="4E7C4D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86B2D91"/>
    <w:multiLevelType w:val="hybridMultilevel"/>
    <w:tmpl w:val="1E82B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F46BBD"/>
    <w:multiLevelType w:val="hybridMultilevel"/>
    <w:tmpl w:val="9C96AAA0"/>
    <w:lvl w:ilvl="0" w:tplc="33F83D5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34D4D"/>
    <w:multiLevelType w:val="multilevel"/>
    <w:tmpl w:val="8946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E06A9"/>
    <w:multiLevelType w:val="hybridMultilevel"/>
    <w:tmpl w:val="C916EC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AE90072"/>
    <w:multiLevelType w:val="hybridMultilevel"/>
    <w:tmpl w:val="76EA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301B03"/>
    <w:multiLevelType w:val="multilevel"/>
    <w:tmpl w:val="E328051E"/>
    <w:lvl w:ilvl="0">
      <w:start w:val="1"/>
      <w:numFmt w:val="decimal"/>
      <w:lvlText w:val="%1."/>
      <w:lvlJc w:val="left"/>
      <w:pPr>
        <w:ind w:left="4472" w:hanging="360"/>
      </w:pPr>
      <w:rPr>
        <w:rFonts w:hint="default"/>
        <w:b w:val="0"/>
        <w:i w:val="0"/>
        <w:sz w:val="22"/>
        <w:szCs w:val="22"/>
      </w:rPr>
    </w:lvl>
    <w:lvl w:ilvl="1">
      <w:start w:val="1"/>
      <w:numFmt w:val="decimal"/>
      <w:lvlText w:val="%2."/>
      <w:lvlJc w:val="left"/>
      <w:pPr>
        <w:ind w:left="792" w:hanging="432"/>
      </w:pPr>
      <w:rPr>
        <w:rFonts w:ascii="Franklin Gothic Book" w:eastAsia="Calibri" w:hAnsi="Franklin Gothic Book" w:cstheme="minorHAnsi" w:hint="default"/>
        <w:b w:val="0"/>
        <w:i w:val="0"/>
        <w:sz w:val="22"/>
        <w:szCs w:val="22"/>
      </w:rPr>
    </w:lvl>
    <w:lvl w:ilvl="2">
      <w:start w:val="1"/>
      <w:numFmt w:val="decimal"/>
      <w:lvlText w:val="%1.%2.%3."/>
      <w:lvlJc w:val="left"/>
      <w:pPr>
        <w:ind w:left="504" w:hanging="504"/>
      </w:pPr>
      <w:rPr>
        <w:rFonts w:hint="default"/>
        <w:color w:val="00000A"/>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9733DC"/>
    <w:multiLevelType w:val="hybridMultilevel"/>
    <w:tmpl w:val="0EC2ACAA"/>
    <w:lvl w:ilvl="0" w:tplc="511AA17E">
      <w:start w:val="2"/>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7F4B34"/>
    <w:multiLevelType w:val="hybridMultilevel"/>
    <w:tmpl w:val="EB84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9750BA"/>
    <w:multiLevelType w:val="hybridMultilevel"/>
    <w:tmpl w:val="751AC4A4"/>
    <w:lvl w:ilvl="0" w:tplc="44283632">
      <w:start w:val="2"/>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4722E7"/>
    <w:multiLevelType w:val="hybridMultilevel"/>
    <w:tmpl w:val="44B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201A73"/>
    <w:multiLevelType w:val="hybridMultilevel"/>
    <w:tmpl w:val="44B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5F182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7142E7"/>
    <w:multiLevelType w:val="hybridMultilevel"/>
    <w:tmpl w:val="A1ACE6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9E7446"/>
    <w:multiLevelType w:val="hybridMultilevel"/>
    <w:tmpl w:val="07E416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35691134">
    <w:abstractNumId w:val="12"/>
  </w:num>
  <w:num w:numId="2" w16cid:durableId="1334843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 w16cid:durableId="1576549589">
    <w:abstractNumId w:val="6"/>
  </w:num>
  <w:num w:numId="4" w16cid:durableId="729155154">
    <w:abstractNumId w:val="3"/>
  </w:num>
  <w:num w:numId="5" w16cid:durableId="238946901">
    <w:abstractNumId w:val="9"/>
  </w:num>
  <w:num w:numId="6" w16cid:durableId="628509476">
    <w:abstractNumId w:val="19"/>
  </w:num>
  <w:num w:numId="7" w16cid:durableId="2121875287">
    <w:abstractNumId w:val="24"/>
  </w:num>
  <w:num w:numId="8" w16cid:durableId="787090019">
    <w:abstractNumId w:val="18"/>
  </w:num>
  <w:num w:numId="9" w16cid:durableId="1750880159">
    <w:abstractNumId w:val="4"/>
  </w:num>
  <w:num w:numId="10" w16cid:durableId="1099062210">
    <w:abstractNumId w:val="14"/>
  </w:num>
  <w:num w:numId="11" w16cid:durableId="2061439970">
    <w:abstractNumId w:val="1"/>
  </w:num>
  <w:num w:numId="12" w16cid:durableId="1551575957">
    <w:abstractNumId w:val="20"/>
  </w:num>
  <w:num w:numId="13" w16cid:durableId="539900623">
    <w:abstractNumId w:val="15"/>
  </w:num>
  <w:num w:numId="14" w16cid:durableId="85154688">
    <w:abstractNumId w:val="27"/>
  </w:num>
  <w:num w:numId="15" w16cid:durableId="446118196">
    <w:abstractNumId w:val="26"/>
  </w:num>
  <w:num w:numId="16" w16cid:durableId="1331299157">
    <w:abstractNumId w:val="10"/>
  </w:num>
  <w:num w:numId="17" w16cid:durableId="1568615411">
    <w:abstractNumId w:val="28"/>
  </w:num>
  <w:num w:numId="18" w16cid:durableId="45615463">
    <w:abstractNumId w:val="16"/>
  </w:num>
  <w:num w:numId="19" w16cid:durableId="170609638">
    <w:abstractNumId w:val="25"/>
  </w:num>
  <w:num w:numId="20" w16cid:durableId="2089376606">
    <w:abstractNumId w:val="22"/>
  </w:num>
  <w:num w:numId="21" w16cid:durableId="868487621">
    <w:abstractNumId w:val="5"/>
  </w:num>
  <w:num w:numId="22" w16cid:durableId="1540628152">
    <w:abstractNumId w:val="2"/>
  </w:num>
  <w:num w:numId="23" w16cid:durableId="919680812">
    <w:abstractNumId w:val="8"/>
  </w:num>
  <w:num w:numId="24" w16cid:durableId="1281691448">
    <w:abstractNumId w:val="23"/>
  </w:num>
  <w:num w:numId="25" w16cid:durableId="313224597">
    <w:abstractNumId w:val="21"/>
  </w:num>
  <w:num w:numId="26" w16cid:durableId="463961032">
    <w:abstractNumId w:val="7"/>
  </w:num>
  <w:num w:numId="27" w16cid:durableId="2145268641">
    <w:abstractNumId w:val="0"/>
  </w:num>
  <w:num w:numId="28" w16cid:durableId="580530287">
    <w:abstractNumId w:val="17"/>
  </w:num>
  <w:num w:numId="29" w16cid:durableId="143160829">
    <w:abstractNumId w:val="13"/>
  </w:num>
  <w:num w:numId="30" w16cid:durableId="1142119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DC"/>
    <w:rsid w:val="00002E03"/>
    <w:rsid w:val="00024147"/>
    <w:rsid w:val="00024272"/>
    <w:rsid w:val="00026571"/>
    <w:rsid w:val="00065C74"/>
    <w:rsid w:val="00066B11"/>
    <w:rsid w:val="00076E26"/>
    <w:rsid w:val="00077B99"/>
    <w:rsid w:val="00087D22"/>
    <w:rsid w:val="000A18BE"/>
    <w:rsid w:val="000A419E"/>
    <w:rsid w:val="000B3ADC"/>
    <w:rsid w:val="000B74E9"/>
    <w:rsid w:val="000C3319"/>
    <w:rsid w:val="000D0BC3"/>
    <w:rsid w:val="000F7A18"/>
    <w:rsid w:val="00135CA7"/>
    <w:rsid w:val="00181B9A"/>
    <w:rsid w:val="0019691B"/>
    <w:rsid w:val="001A3D7C"/>
    <w:rsid w:val="001B3858"/>
    <w:rsid w:val="001D761D"/>
    <w:rsid w:val="00217180"/>
    <w:rsid w:val="00247714"/>
    <w:rsid w:val="0028339F"/>
    <w:rsid w:val="00284150"/>
    <w:rsid w:val="00291979"/>
    <w:rsid w:val="00293AC7"/>
    <w:rsid w:val="002A3CD5"/>
    <w:rsid w:val="002C1B5C"/>
    <w:rsid w:val="00303C5B"/>
    <w:rsid w:val="00306782"/>
    <w:rsid w:val="003157ED"/>
    <w:rsid w:val="00321298"/>
    <w:rsid w:val="003404D0"/>
    <w:rsid w:val="003441F9"/>
    <w:rsid w:val="00354B69"/>
    <w:rsid w:val="003606A9"/>
    <w:rsid w:val="00370098"/>
    <w:rsid w:val="00370E06"/>
    <w:rsid w:val="00370F4F"/>
    <w:rsid w:val="003A012A"/>
    <w:rsid w:val="003A37B8"/>
    <w:rsid w:val="003B04E9"/>
    <w:rsid w:val="0040453D"/>
    <w:rsid w:val="00414D13"/>
    <w:rsid w:val="00421C19"/>
    <w:rsid w:val="00425C72"/>
    <w:rsid w:val="00426860"/>
    <w:rsid w:val="00432305"/>
    <w:rsid w:val="00437B1E"/>
    <w:rsid w:val="004521D1"/>
    <w:rsid w:val="00464680"/>
    <w:rsid w:val="004734E5"/>
    <w:rsid w:val="004A1C92"/>
    <w:rsid w:val="004C7BD1"/>
    <w:rsid w:val="0053150F"/>
    <w:rsid w:val="00534EE6"/>
    <w:rsid w:val="00577818"/>
    <w:rsid w:val="0058160C"/>
    <w:rsid w:val="005A188E"/>
    <w:rsid w:val="005A4E93"/>
    <w:rsid w:val="005A61A6"/>
    <w:rsid w:val="005B6659"/>
    <w:rsid w:val="005D0A35"/>
    <w:rsid w:val="005D7768"/>
    <w:rsid w:val="006065DD"/>
    <w:rsid w:val="0063301F"/>
    <w:rsid w:val="00634363"/>
    <w:rsid w:val="00656655"/>
    <w:rsid w:val="006736C1"/>
    <w:rsid w:val="00675315"/>
    <w:rsid w:val="00676C58"/>
    <w:rsid w:val="006943D8"/>
    <w:rsid w:val="006C3345"/>
    <w:rsid w:val="006E6624"/>
    <w:rsid w:val="006F0B84"/>
    <w:rsid w:val="006F20E2"/>
    <w:rsid w:val="00703F6B"/>
    <w:rsid w:val="007133BC"/>
    <w:rsid w:val="00713652"/>
    <w:rsid w:val="00726857"/>
    <w:rsid w:val="00730911"/>
    <w:rsid w:val="00734303"/>
    <w:rsid w:val="00735E8A"/>
    <w:rsid w:val="00736A71"/>
    <w:rsid w:val="007517AE"/>
    <w:rsid w:val="007737D2"/>
    <w:rsid w:val="007B6C23"/>
    <w:rsid w:val="007D1478"/>
    <w:rsid w:val="007E69F3"/>
    <w:rsid w:val="00843311"/>
    <w:rsid w:val="00845B8D"/>
    <w:rsid w:val="00847EAD"/>
    <w:rsid w:val="008500BA"/>
    <w:rsid w:val="00850C4A"/>
    <w:rsid w:val="00864B68"/>
    <w:rsid w:val="00867F45"/>
    <w:rsid w:val="0087044D"/>
    <w:rsid w:val="00872CC6"/>
    <w:rsid w:val="00893163"/>
    <w:rsid w:val="008C7C5C"/>
    <w:rsid w:val="0091227E"/>
    <w:rsid w:val="009362C6"/>
    <w:rsid w:val="0094156D"/>
    <w:rsid w:val="00953BFA"/>
    <w:rsid w:val="0095550E"/>
    <w:rsid w:val="00976A68"/>
    <w:rsid w:val="009E60C4"/>
    <w:rsid w:val="00A012A5"/>
    <w:rsid w:val="00A2045F"/>
    <w:rsid w:val="00A218E9"/>
    <w:rsid w:val="00A31402"/>
    <w:rsid w:val="00A3655E"/>
    <w:rsid w:val="00A560CC"/>
    <w:rsid w:val="00A607C1"/>
    <w:rsid w:val="00A7407C"/>
    <w:rsid w:val="00A85106"/>
    <w:rsid w:val="00AC0F64"/>
    <w:rsid w:val="00B17455"/>
    <w:rsid w:val="00B178D7"/>
    <w:rsid w:val="00B24D1E"/>
    <w:rsid w:val="00B676F4"/>
    <w:rsid w:val="00B85398"/>
    <w:rsid w:val="00BA4332"/>
    <w:rsid w:val="00BB0566"/>
    <w:rsid w:val="00BC1332"/>
    <w:rsid w:val="00BE2D3D"/>
    <w:rsid w:val="00BE6699"/>
    <w:rsid w:val="00BE7FB7"/>
    <w:rsid w:val="00BF221D"/>
    <w:rsid w:val="00BF3697"/>
    <w:rsid w:val="00C110D4"/>
    <w:rsid w:val="00C407BF"/>
    <w:rsid w:val="00C41A4C"/>
    <w:rsid w:val="00C428D1"/>
    <w:rsid w:val="00C52959"/>
    <w:rsid w:val="00C641CB"/>
    <w:rsid w:val="00C96D30"/>
    <w:rsid w:val="00CC4410"/>
    <w:rsid w:val="00CC61BA"/>
    <w:rsid w:val="00CD694D"/>
    <w:rsid w:val="00CF7D17"/>
    <w:rsid w:val="00D05F56"/>
    <w:rsid w:val="00D26CE0"/>
    <w:rsid w:val="00D27687"/>
    <w:rsid w:val="00D44498"/>
    <w:rsid w:val="00D470AD"/>
    <w:rsid w:val="00D54203"/>
    <w:rsid w:val="00D613F7"/>
    <w:rsid w:val="00D9383F"/>
    <w:rsid w:val="00DB1BD5"/>
    <w:rsid w:val="00DE2AE3"/>
    <w:rsid w:val="00DE61DE"/>
    <w:rsid w:val="00DE7EA0"/>
    <w:rsid w:val="00E002AE"/>
    <w:rsid w:val="00E20004"/>
    <w:rsid w:val="00E34A38"/>
    <w:rsid w:val="00E36769"/>
    <w:rsid w:val="00E41360"/>
    <w:rsid w:val="00E42A72"/>
    <w:rsid w:val="00E434C0"/>
    <w:rsid w:val="00E45FE6"/>
    <w:rsid w:val="00E479C7"/>
    <w:rsid w:val="00E54774"/>
    <w:rsid w:val="00E915ED"/>
    <w:rsid w:val="00EB4057"/>
    <w:rsid w:val="00ED5F6E"/>
    <w:rsid w:val="00EE0D86"/>
    <w:rsid w:val="00EE4C11"/>
    <w:rsid w:val="00EF3E6B"/>
    <w:rsid w:val="00EF7C13"/>
    <w:rsid w:val="00F1139E"/>
    <w:rsid w:val="00F158EC"/>
    <w:rsid w:val="00F86FA7"/>
    <w:rsid w:val="00F93EEC"/>
    <w:rsid w:val="00FC6677"/>
    <w:rsid w:val="00FD3AA8"/>
    <w:rsid w:val="00FE79DF"/>
    <w:rsid w:val="00FF0106"/>
    <w:rsid w:val="00FF2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78AF"/>
  <w15:chartTrackingRefBased/>
  <w15:docId w15:val="{A5CF506B-E8ED-4AB4-8E2E-48783EE3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ing 1 Char,Gliederung1"/>
    <w:basedOn w:val="Normalny"/>
    <w:next w:val="Tekstpodstawowy"/>
    <w:link w:val="Nagwek1Znak"/>
    <w:qFormat/>
    <w:rsid w:val="00E41360"/>
    <w:pPr>
      <w:keepNext/>
      <w:numPr>
        <w:numId w:val="1"/>
      </w:numPr>
      <w:spacing w:before="120" w:after="120" w:line="288" w:lineRule="auto"/>
      <w:outlineLvl w:val="0"/>
    </w:pPr>
    <w:rPr>
      <w:rFonts w:ascii="Calibri" w:eastAsia="Times New Roman" w:hAnsi="Calibri" w:cs="Times New Roman"/>
      <w:bCs/>
      <w:caps/>
      <w:kern w:val="32"/>
      <w:szCs w:val="32"/>
      <w:lang w:val="en-US"/>
    </w:rPr>
  </w:style>
  <w:style w:type="paragraph" w:styleId="Nagwek2">
    <w:name w:val="heading 2"/>
    <w:aliases w:val="ASAPHeading 2,Numbered - 2,h 3, ICL,Heading 2a,H2,PA Major Section,l2,Headline 2,h2,2,headi,heading2,h21,h22,21,kopregel 2,Titre m,ICL,Überschrift 2 Char,BBP_Hdl02 Char,2 Char,BBP_Hdl02,Styl Nagłówek 2,Gliederung2,Level 2,Level 21,Level 22"/>
    <w:basedOn w:val="Normalny"/>
    <w:next w:val="Tekstpodstawowy"/>
    <w:link w:val="Nagwek2Znak"/>
    <w:qFormat/>
    <w:rsid w:val="00E41360"/>
    <w:pPr>
      <w:numPr>
        <w:ilvl w:val="1"/>
        <w:numId w:val="1"/>
      </w:numPr>
      <w:spacing w:before="120" w:after="120" w:line="288" w:lineRule="auto"/>
      <w:jc w:val="both"/>
      <w:outlineLvl w:val="1"/>
    </w:pPr>
    <w:rPr>
      <w:rFonts w:ascii="Arial" w:eastAsia="Times New Roman" w:hAnsi="Arial" w:cs="Times New Roman"/>
      <w:bCs/>
      <w:iCs/>
      <w:kern w:val="20"/>
      <w:szCs w:val="28"/>
      <w:lang w:val="en-US"/>
    </w:rPr>
  </w:style>
  <w:style w:type="paragraph" w:styleId="Nagwek3">
    <w:name w:val="heading 3"/>
    <w:aliases w:val="heading 3 Order,heading 2 Order,Heading 3 Char"/>
    <w:basedOn w:val="Nagwek2"/>
    <w:next w:val="Tekstpodstawowy2"/>
    <w:link w:val="Nagwek3Znak"/>
    <w:qFormat/>
    <w:rsid w:val="00E41360"/>
    <w:pPr>
      <w:numPr>
        <w:ilvl w:val="2"/>
      </w:numPr>
      <w:outlineLvl w:val="2"/>
    </w:pPr>
    <w:rPr>
      <w:bCs w:val="0"/>
      <w:szCs w:val="26"/>
    </w:rPr>
  </w:style>
  <w:style w:type="paragraph" w:styleId="Nagwek4">
    <w:name w:val="heading 4"/>
    <w:aliases w:val="heading 4,niet gebruikt,Nagłówek 4 Znak Znak"/>
    <w:basedOn w:val="Nagwek3"/>
    <w:next w:val="Tekstpodstawowy3"/>
    <w:link w:val="Nagwek4Znak"/>
    <w:qFormat/>
    <w:rsid w:val="00E41360"/>
    <w:pPr>
      <w:numPr>
        <w:ilvl w:val="3"/>
      </w:numPr>
      <w:tabs>
        <w:tab w:val="num" w:pos="2126"/>
      </w:tabs>
      <w:outlineLvl w:val="3"/>
    </w:pPr>
    <w:rPr>
      <w:bCs/>
      <w:szCs w:val="28"/>
    </w:rPr>
  </w:style>
  <w:style w:type="paragraph" w:styleId="Nagwek5">
    <w:name w:val="heading 5"/>
    <w:aliases w:val="niet gebruikt."/>
    <w:basedOn w:val="Nagwek4"/>
    <w:next w:val="Normalny"/>
    <w:link w:val="Nagwek5Znak"/>
    <w:qFormat/>
    <w:rsid w:val="00E41360"/>
    <w:pPr>
      <w:numPr>
        <w:ilvl w:val="4"/>
      </w:numPr>
      <w:outlineLvl w:val="4"/>
    </w:pPr>
    <w:rPr>
      <w:bCs w:val="0"/>
      <w:iCs w:val="0"/>
      <w:szCs w:val="26"/>
    </w:rPr>
  </w:style>
  <w:style w:type="paragraph" w:styleId="Nagwek6">
    <w:name w:val="heading 6"/>
    <w:aliases w:val="niet gebruikt..,Heading 6 Char"/>
    <w:basedOn w:val="Nagwek5"/>
    <w:next w:val="Normalny"/>
    <w:link w:val="Nagwek6Znak"/>
    <w:qFormat/>
    <w:rsid w:val="00E41360"/>
    <w:pPr>
      <w:numPr>
        <w:ilvl w:val="5"/>
      </w:numPr>
      <w:outlineLvl w:val="5"/>
    </w:pPr>
    <w:rPr>
      <w:bCs/>
      <w:szCs w:val="22"/>
    </w:rPr>
  </w:style>
  <w:style w:type="paragraph" w:styleId="Nagwek7">
    <w:name w:val="heading 7"/>
    <w:aliases w:val="niet gebruikt..."/>
    <w:basedOn w:val="Nagwek6"/>
    <w:link w:val="Nagwek7Znak"/>
    <w:qFormat/>
    <w:rsid w:val="00E41360"/>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E41360"/>
    <w:rPr>
      <w:rFonts w:ascii="Calibri" w:eastAsia="Times New Roman" w:hAnsi="Calibri" w:cs="Times New Roman"/>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E41360"/>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E41360"/>
    <w:rPr>
      <w:rFonts w:ascii="Arial" w:eastAsia="Times New Roman" w:hAnsi="Arial" w:cs="Times New Roman"/>
      <w:iCs/>
      <w:kern w:val="20"/>
      <w:szCs w:val="26"/>
      <w:lang w:val="en-US"/>
    </w:rPr>
  </w:style>
  <w:style w:type="character" w:customStyle="1" w:styleId="Nagwek4Znak">
    <w:name w:val="Nagłówek 4 Znak"/>
    <w:aliases w:val="heading 4 Znak,niet gebruikt Znak,Nagłówek 4 Znak Znak Znak"/>
    <w:basedOn w:val="Domylnaczcionkaakapitu"/>
    <w:link w:val="Nagwek4"/>
    <w:rsid w:val="00E41360"/>
    <w:rPr>
      <w:rFonts w:ascii="Arial" w:eastAsia="Times New Roman" w:hAnsi="Arial" w:cs="Times New Roman"/>
      <w:bCs/>
      <w:iCs/>
      <w:kern w:val="20"/>
      <w:szCs w:val="28"/>
      <w:lang w:val="en-US"/>
    </w:rPr>
  </w:style>
  <w:style w:type="character" w:customStyle="1" w:styleId="Nagwek5Znak">
    <w:name w:val="Nagłówek 5 Znak"/>
    <w:aliases w:val="niet gebruikt. Znak"/>
    <w:basedOn w:val="Domylnaczcionkaakapitu"/>
    <w:link w:val="Nagwek5"/>
    <w:rsid w:val="00E41360"/>
    <w:rPr>
      <w:rFonts w:ascii="Arial" w:eastAsia="Times New Roman" w:hAnsi="Arial" w:cs="Times New Roman"/>
      <w:kern w:val="20"/>
      <w:szCs w:val="26"/>
      <w:lang w:val="en-US"/>
    </w:rPr>
  </w:style>
  <w:style w:type="character" w:customStyle="1" w:styleId="Nagwek6Znak">
    <w:name w:val="Nagłówek 6 Znak"/>
    <w:aliases w:val="niet gebruikt.. Znak,Heading 6 Char Znak"/>
    <w:basedOn w:val="Domylnaczcionkaakapitu"/>
    <w:link w:val="Nagwek6"/>
    <w:rsid w:val="00E41360"/>
    <w:rPr>
      <w:rFonts w:ascii="Arial" w:eastAsia="Times New Roman" w:hAnsi="Arial" w:cs="Times New Roman"/>
      <w:bCs/>
      <w:kern w:val="20"/>
      <w:lang w:val="en-US"/>
    </w:rPr>
  </w:style>
  <w:style w:type="character" w:customStyle="1" w:styleId="Nagwek7Znak">
    <w:name w:val="Nagłówek 7 Znak"/>
    <w:aliases w:val="niet gebruikt... Znak"/>
    <w:basedOn w:val="Domylnaczcionkaakapitu"/>
    <w:link w:val="Nagwek7"/>
    <w:rsid w:val="00E41360"/>
    <w:rPr>
      <w:rFonts w:ascii="Arial" w:eastAsia="Times New Roman" w:hAnsi="Arial" w:cs="Times New Roman"/>
      <w:bCs/>
      <w:kern w:val="20"/>
      <w:lang w:val="en-US"/>
    </w:rPr>
  </w:style>
  <w:style w:type="table" w:styleId="Tabela-Siatka">
    <w:name w:val="Table Grid"/>
    <w:basedOn w:val="Standardowy"/>
    <w:uiPriority w:val="59"/>
    <w:rsid w:val="00E4136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Akapit z listą;1_literowka,Literowanie,1_literowka,lp1,Preambuła,Lista - poziom 1,Tabela - naglowek,SM-nagłówek2,CP-UC,Wypunktowanie,Tytuły,Lista num,Normal,Akapit z listą3,L1"/>
    <w:basedOn w:val="Normalny"/>
    <w:link w:val="AkapitzlistZnak"/>
    <w:uiPriority w:val="34"/>
    <w:qFormat/>
    <w:rsid w:val="00E41360"/>
    <w:pPr>
      <w:spacing w:after="200" w:line="276" w:lineRule="auto"/>
      <w:ind w:left="720"/>
      <w:contextualSpacing/>
    </w:pPr>
    <w:rPr>
      <w:rFonts w:ascii="Calibri" w:eastAsia="Calibri" w:hAnsi="Calibri" w:cs="Times New Roman"/>
    </w:rPr>
  </w:style>
  <w:style w:type="paragraph" w:customStyle="1" w:styleId="ScheduleCrossreferenceSalans">
    <w:name w:val="Schedule Crossreference Salans"/>
    <w:basedOn w:val="Normalny"/>
    <w:next w:val="Normalny"/>
    <w:rsid w:val="00E41360"/>
    <w:pPr>
      <w:pageBreakBefore/>
      <w:numPr>
        <w:ilvl w:val="8"/>
        <w:numId w:val="1"/>
      </w:numPr>
      <w:spacing w:before="120" w:after="480" w:line="288" w:lineRule="auto"/>
      <w:jc w:val="center"/>
      <w:outlineLvl w:val="0"/>
    </w:pPr>
    <w:rPr>
      <w:rFonts w:ascii="Arial" w:eastAsia="Times New Roman" w:hAnsi="Arial" w:cs="Times New Roman"/>
      <w:b/>
      <w:caps/>
      <w:kern w:val="20"/>
      <w:szCs w:val="24"/>
      <w:lang w:val="en-US"/>
    </w:rPr>
  </w:style>
  <w:style w:type="paragraph" w:customStyle="1" w:styleId="ScheduleNumberedSalans">
    <w:name w:val="Schedule Numbered Salans"/>
    <w:basedOn w:val="Normalny"/>
    <w:next w:val="Normalny"/>
    <w:rsid w:val="00E41360"/>
    <w:pPr>
      <w:pageBreakBefore/>
      <w:numPr>
        <w:ilvl w:val="7"/>
        <w:numId w:val="1"/>
      </w:numPr>
      <w:spacing w:before="120" w:after="480" w:line="288" w:lineRule="auto"/>
      <w:jc w:val="center"/>
      <w:outlineLvl w:val="0"/>
    </w:pPr>
    <w:rPr>
      <w:rFonts w:ascii="Arial" w:eastAsia="Times New Roman" w:hAnsi="Arial" w:cs="Times New Roman"/>
      <w:b/>
      <w:caps/>
      <w:kern w:val="20"/>
      <w:szCs w:val="24"/>
      <w:lang w:val="en-US"/>
    </w:rPr>
  </w:style>
  <w:style w:type="character" w:customStyle="1" w:styleId="AkapitzlistZnak">
    <w:name w:val="Akapit z listą Znak"/>
    <w:aliases w:val="Conclusion de partie Znak,Body Texte Znak,List Paragraph1 Znak,Para. de Liste Znak,Akapit z listą;1_literowka Znak,Literowanie Znak,1_literowka Znak,lp1 Znak,Preambuła Znak,Lista - poziom 1 Znak,Tabela - naglowek Znak,CP-UC Znak"/>
    <w:link w:val="Akapitzlist"/>
    <w:uiPriority w:val="34"/>
    <w:qFormat/>
    <w:locked/>
    <w:rsid w:val="00E41360"/>
    <w:rPr>
      <w:rFonts w:ascii="Calibri" w:eastAsia="Calibri" w:hAnsi="Calibri" w:cs="Times New Roman"/>
    </w:rPr>
  </w:style>
  <w:style w:type="paragraph" w:styleId="Tekstpodstawowy">
    <w:name w:val="Body Text"/>
    <w:basedOn w:val="Normalny"/>
    <w:link w:val="TekstpodstawowyZnak"/>
    <w:uiPriority w:val="99"/>
    <w:semiHidden/>
    <w:unhideWhenUsed/>
    <w:rsid w:val="00E41360"/>
    <w:pPr>
      <w:spacing w:after="120"/>
    </w:pPr>
  </w:style>
  <w:style w:type="character" w:customStyle="1" w:styleId="TekstpodstawowyZnak">
    <w:name w:val="Tekst podstawowy Znak"/>
    <w:basedOn w:val="Domylnaczcionkaakapitu"/>
    <w:link w:val="Tekstpodstawowy"/>
    <w:uiPriority w:val="99"/>
    <w:semiHidden/>
    <w:rsid w:val="00E41360"/>
  </w:style>
  <w:style w:type="paragraph" w:styleId="Tekstpodstawowy2">
    <w:name w:val="Body Text 2"/>
    <w:basedOn w:val="Normalny"/>
    <w:link w:val="Tekstpodstawowy2Znak"/>
    <w:uiPriority w:val="99"/>
    <w:semiHidden/>
    <w:unhideWhenUsed/>
    <w:rsid w:val="00E41360"/>
    <w:pPr>
      <w:spacing w:after="120" w:line="480" w:lineRule="auto"/>
    </w:pPr>
  </w:style>
  <w:style w:type="character" w:customStyle="1" w:styleId="Tekstpodstawowy2Znak">
    <w:name w:val="Tekst podstawowy 2 Znak"/>
    <w:basedOn w:val="Domylnaczcionkaakapitu"/>
    <w:link w:val="Tekstpodstawowy2"/>
    <w:uiPriority w:val="99"/>
    <w:semiHidden/>
    <w:rsid w:val="00E41360"/>
  </w:style>
  <w:style w:type="paragraph" w:styleId="Tekstpodstawowy3">
    <w:name w:val="Body Text 3"/>
    <w:basedOn w:val="Normalny"/>
    <w:link w:val="Tekstpodstawowy3Znak"/>
    <w:uiPriority w:val="99"/>
    <w:semiHidden/>
    <w:unhideWhenUsed/>
    <w:rsid w:val="00E41360"/>
    <w:pPr>
      <w:spacing w:after="120"/>
    </w:pPr>
    <w:rPr>
      <w:sz w:val="16"/>
      <w:szCs w:val="16"/>
    </w:rPr>
  </w:style>
  <w:style w:type="character" w:customStyle="1" w:styleId="Tekstpodstawowy3Znak">
    <w:name w:val="Tekst podstawowy 3 Znak"/>
    <w:basedOn w:val="Domylnaczcionkaakapitu"/>
    <w:link w:val="Tekstpodstawowy3"/>
    <w:uiPriority w:val="99"/>
    <w:semiHidden/>
    <w:rsid w:val="00E41360"/>
    <w:rPr>
      <w:sz w:val="16"/>
      <w:szCs w:val="16"/>
    </w:rPr>
  </w:style>
  <w:style w:type="paragraph" w:styleId="Tekstdymka">
    <w:name w:val="Balloon Text"/>
    <w:basedOn w:val="Normalny"/>
    <w:link w:val="TekstdymkaZnak"/>
    <w:uiPriority w:val="99"/>
    <w:semiHidden/>
    <w:unhideWhenUsed/>
    <w:rsid w:val="007268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6857"/>
    <w:rPr>
      <w:rFonts w:ascii="Segoe UI" w:hAnsi="Segoe UI" w:cs="Segoe UI"/>
      <w:sz w:val="18"/>
      <w:szCs w:val="18"/>
    </w:rPr>
  </w:style>
  <w:style w:type="character" w:styleId="Odwoaniedokomentarza">
    <w:name w:val="annotation reference"/>
    <w:basedOn w:val="Domylnaczcionkaakapitu"/>
    <w:uiPriority w:val="99"/>
    <w:unhideWhenUsed/>
    <w:qFormat/>
    <w:rsid w:val="0094156D"/>
    <w:rPr>
      <w:sz w:val="16"/>
      <w:szCs w:val="16"/>
    </w:rPr>
  </w:style>
  <w:style w:type="paragraph" w:styleId="NormalnyWeb">
    <w:name w:val="Normal (Web)"/>
    <w:basedOn w:val="Normalny"/>
    <w:uiPriority w:val="99"/>
    <w:semiHidden/>
    <w:unhideWhenUsed/>
    <w:rsid w:val="007B6C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7B6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745">
      <w:bodyDiv w:val="1"/>
      <w:marLeft w:val="0"/>
      <w:marRight w:val="0"/>
      <w:marTop w:val="0"/>
      <w:marBottom w:val="0"/>
      <w:divBdr>
        <w:top w:val="none" w:sz="0" w:space="0" w:color="auto"/>
        <w:left w:val="none" w:sz="0" w:space="0" w:color="auto"/>
        <w:bottom w:val="none" w:sz="0" w:space="0" w:color="auto"/>
        <w:right w:val="none" w:sz="0" w:space="0" w:color="auto"/>
      </w:divBdr>
    </w:div>
    <w:div w:id="193614342">
      <w:bodyDiv w:val="1"/>
      <w:marLeft w:val="0"/>
      <w:marRight w:val="0"/>
      <w:marTop w:val="0"/>
      <w:marBottom w:val="0"/>
      <w:divBdr>
        <w:top w:val="none" w:sz="0" w:space="0" w:color="auto"/>
        <w:left w:val="none" w:sz="0" w:space="0" w:color="auto"/>
        <w:bottom w:val="none" w:sz="0" w:space="0" w:color="auto"/>
        <w:right w:val="none" w:sz="0" w:space="0" w:color="auto"/>
      </w:divBdr>
    </w:div>
    <w:div w:id="554245228">
      <w:bodyDiv w:val="1"/>
      <w:marLeft w:val="0"/>
      <w:marRight w:val="0"/>
      <w:marTop w:val="0"/>
      <w:marBottom w:val="0"/>
      <w:divBdr>
        <w:top w:val="none" w:sz="0" w:space="0" w:color="auto"/>
        <w:left w:val="none" w:sz="0" w:space="0" w:color="auto"/>
        <w:bottom w:val="none" w:sz="0" w:space="0" w:color="auto"/>
        <w:right w:val="none" w:sz="0" w:space="0" w:color="auto"/>
      </w:divBdr>
    </w:div>
    <w:div w:id="725252283">
      <w:bodyDiv w:val="1"/>
      <w:marLeft w:val="0"/>
      <w:marRight w:val="0"/>
      <w:marTop w:val="0"/>
      <w:marBottom w:val="0"/>
      <w:divBdr>
        <w:top w:val="none" w:sz="0" w:space="0" w:color="auto"/>
        <w:left w:val="none" w:sz="0" w:space="0" w:color="auto"/>
        <w:bottom w:val="none" w:sz="0" w:space="0" w:color="auto"/>
        <w:right w:val="none" w:sz="0" w:space="0" w:color="auto"/>
      </w:divBdr>
    </w:div>
    <w:div w:id="934243520">
      <w:bodyDiv w:val="1"/>
      <w:marLeft w:val="0"/>
      <w:marRight w:val="0"/>
      <w:marTop w:val="0"/>
      <w:marBottom w:val="0"/>
      <w:divBdr>
        <w:top w:val="none" w:sz="0" w:space="0" w:color="auto"/>
        <w:left w:val="none" w:sz="0" w:space="0" w:color="auto"/>
        <w:bottom w:val="none" w:sz="0" w:space="0" w:color="auto"/>
        <w:right w:val="none" w:sz="0" w:space="0" w:color="auto"/>
      </w:divBdr>
    </w:div>
    <w:div w:id="942997894">
      <w:bodyDiv w:val="1"/>
      <w:marLeft w:val="0"/>
      <w:marRight w:val="0"/>
      <w:marTop w:val="0"/>
      <w:marBottom w:val="0"/>
      <w:divBdr>
        <w:top w:val="none" w:sz="0" w:space="0" w:color="auto"/>
        <w:left w:val="none" w:sz="0" w:space="0" w:color="auto"/>
        <w:bottom w:val="none" w:sz="0" w:space="0" w:color="auto"/>
        <w:right w:val="none" w:sz="0" w:space="0" w:color="auto"/>
      </w:divBdr>
    </w:div>
    <w:div w:id="953906268">
      <w:bodyDiv w:val="1"/>
      <w:marLeft w:val="0"/>
      <w:marRight w:val="0"/>
      <w:marTop w:val="0"/>
      <w:marBottom w:val="0"/>
      <w:divBdr>
        <w:top w:val="none" w:sz="0" w:space="0" w:color="auto"/>
        <w:left w:val="none" w:sz="0" w:space="0" w:color="auto"/>
        <w:bottom w:val="none" w:sz="0" w:space="0" w:color="auto"/>
        <w:right w:val="none" w:sz="0" w:space="0" w:color="auto"/>
      </w:divBdr>
    </w:div>
    <w:div w:id="974219211">
      <w:bodyDiv w:val="1"/>
      <w:marLeft w:val="0"/>
      <w:marRight w:val="0"/>
      <w:marTop w:val="0"/>
      <w:marBottom w:val="0"/>
      <w:divBdr>
        <w:top w:val="none" w:sz="0" w:space="0" w:color="auto"/>
        <w:left w:val="none" w:sz="0" w:space="0" w:color="auto"/>
        <w:bottom w:val="none" w:sz="0" w:space="0" w:color="auto"/>
        <w:right w:val="none" w:sz="0" w:space="0" w:color="auto"/>
      </w:divBdr>
    </w:div>
    <w:div w:id="1070078130">
      <w:bodyDiv w:val="1"/>
      <w:marLeft w:val="0"/>
      <w:marRight w:val="0"/>
      <w:marTop w:val="0"/>
      <w:marBottom w:val="0"/>
      <w:divBdr>
        <w:top w:val="none" w:sz="0" w:space="0" w:color="auto"/>
        <w:left w:val="none" w:sz="0" w:space="0" w:color="auto"/>
        <w:bottom w:val="none" w:sz="0" w:space="0" w:color="auto"/>
        <w:right w:val="none" w:sz="0" w:space="0" w:color="auto"/>
      </w:divBdr>
    </w:div>
    <w:div w:id="1495099011">
      <w:bodyDiv w:val="1"/>
      <w:marLeft w:val="0"/>
      <w:marRight w:val="0"/>
      <w:marTop w:val="0"/>
      <w:marBottom w:val="0"/>
      <w:divBdr>
        <w:top w:val="none" w:sz="0" w:space="0" w:color="auto"/>
        <w:left w:val="none" w:sz="0" w:space="0" w:color="auto"/>
        <w:bottom w:val="none" w:sz="0" w:space="0" w:color="auto"/>
        <w:right w:val="none" w:sz="0" w:space="0" w:color="auto"/>
      </w:divBdr>
    </w:div>
    <w:div w:id="1608853907">
      <w:bodyDiv w:val="1"/>
      <w:marLeft w:val="0"/>
      <w:marRight w:val="0"/>
      <w:marTop w:val="0"/>
      <w:marBottom w:val="0"/>
      <w:divBdr>
        <w:top w:val="none" w:sz="0" w:space="0" w:color="auto"/>
        <w:left w:val="none" w:sz="0" w:space="0" w:color="auto"/>
        <w:bottom w:val="none" w:sz="0" w:space="0" w:color="auto"/>
        <w:right w:val="none" w:sz="0" w:space="0" w:color="auto"/>
      </w:divBdr>
    </w:div>
    <w:div w:id="1612086808">
      <w:bodyDiv w:val="1"/>
      <w:marLeft w:val="0"/>
      <w:marRight w:val="0"/>
      <w:marTop w:val="0"/>
      <w:marBottom w:val="0"/>
      <w:divBdr>
        <w:top w:val="none" w:sz="0" w:space="0" w:color="auto"/>
        <w:left w:val="none" w:sz="0" w:space="0" w:color="auto"/>
        <w:bottom w:val="none" w:sz="0" w:space="0" w:color="auto"/>
        <w:right w:val="none" w:sz="0" w:space="0" w:color="auto"/>
      </w:divBdr>
    </w:div>
    <w:div w:id="1669552258">
      <w:bodyDiv w:val="1"/>
      <w:marLeft w:val="0"/>
      <w:marRight w:val="0"/>
      <w:marTop w:val="0"/>
      <w:marBottom w:val="0"/>
      <w:divBdr>
        <w:top w:val="none" w:sz="0" w:space="0" w:color="auto"/>
        <w:left w:val="none" w:sz="0" w:space="0" w:color="auto"/>
        <w:bottom w:val="none" w:sz="0" w:space="0" w:color="auto"/>
        <w:right w:val="none" w:sz="0" w:space="0" w:color="auto"/>
      </w:divBdr>
    </w:div>
    <w:div w:id="1858231556">
      <w:bodyDiv w:val="1"/>
      <w:marLeft w:val="0"/>
      <w:marRight w:val="0"/>
      <w:marTop w:val="0"/>
      <w:marBottom w:val="0"/>
      <w:divBdr>
        <w:top w:val="none" w:sz="0" w:space="0" w:color="auto"/>
        <w:left w:val="none" w:sz="0" w:space="0" w:color="auto"/>
        <w:bottom w:val="none" w:sz="0" w:space="0" w:color="auto"/>
        <w:right w:val="none" w:sz="0" w:space="0" w:color="auto"/>
      </w:divBdr>
    </w:div>
    <w:div w:id="19664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1883</Words>
  <Characters>11301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Zadrapa Wojciech</dc:creator>
  <cp:keywords/>
  <dc:description/>
  <cp:lastModifiedBy>Zadrapa Wojciech EEP</cp:lastModifiedBy>
  <cp:revision>12</cp:revision>
  <cp:lastPrinted>2024-10-24T07:31:00Z</cp:lastPrinted>
  <dcterms:created xsi:type="dcterms:W3CDTF">2025-09-15T07:50:00Z</dcterms:created>
  <dcterms:modified xsi:type="dcterms:W3CDTF">2025-10-15T12:40:00Z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2025-10-15T07:34:20Z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e81bd2e6-450a-4c03-9459-d2d0a9c5b5ad</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